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736" w:rsidRDefault="006F77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72D2" w:rsidRPr="00161B18" w:rsidRDefault="006139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4172D2" w:rsidRPr="00161B18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Pr="00161B18" w:rsidRDefault="006139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"Теміртау кәсіптік – техникалық колледжі" КМҚК (заңды тұлға) мекенжайы: Теміртау қаласы,71 квартал, 3 құрылым анықтама үшін тел. тел. 8(7213411690), 87476343651 e-mail: </w:t>
      </w:r>
      <w:r w:rsidR="001F6686" w:rsidRPr="00161B18">
        <w:rPr>
          <w:sz w:val="28"/>
          <w:szCs w:val="28"/>
          <w:lang w:val="kk-KZ"/>
        </w:rPr>
        <w:t>temr-koll-6882@bilim09.kz</w:t>
      </w:r>
      <w:r w:rsidRPr="00161B18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 xml:space="preserve">  </w:t>
      </w:r>
      <w:r w:rsidRPr="00161B1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 xml:space="preserve">бос лауазымдарға 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конкурс өткізу туралы хабарлайды. </w:t>
      </w:r>
    </w:p>
    <w:p w:rsidR="004172D2" w:rsidRPr="00161B18" w:rsidRDefault="0061390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047FE9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Құрылыс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047FE9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мамандығы бойынша арнайы пән оқытушысы</w:t>
      </w:r>
      <w:r w:rsidR="00A76384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-</w:t>
      </w:r>
      <w:r w:rsidR="001F6686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A76384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0,</w:t>
      </w:r>
      <w:r w:rsidR="001F6686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</w:t>
      </w:r>
      <w:r w:rsidR="00A76384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бірлік</w:t>
      </w:r>
      <w:r w:rsidR="001F6686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( 502 с)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; </w:t>
      </w:r>
    </w:p>
    <w:p w:rsidR="00A76384" w:rsidRPr="00161B18" w:rsidRDefault="001F6686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A76384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«Шаштараз үлгісі» пәні бойынша арнайы пән оқытушысы –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0,5 </w:t>
      </w:r>
      <w:r w:rsidR="00A76384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бірлік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(378 с)</w:t>
      </w:r>
      <w:r w:rsidR="00A76384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:rsidR="004172D2" w:rsidRPr="00161B18" w:rsidRDefault="00047FE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Лауазымдық міндеттер</w:t>
      </w:r>
      <w:r w:rsidRPr="00161B18">
        <w:rPr>
          <w:rFonts w:ascii="Times New Roman" w:hAnsi="Times New Roman" w:cs="Times New Roman"/>
          <w:sz w:val="28"/>
          <w:szCs w:val="28"/>
          <w:lang w:val="kk-KZ"/>
        </w:rPr>
        <w:t xml:space="preserve">і: </w:t>
      </w:r>
      <w:r w:rsidR="00613904" w:rsidRPr="00161B18">
        <w:rPr>
          <w:rFonts w:ascii="Times New Roman" w:hAnsi="Times New Roman" w:cs="Times New Roman"/>
          <w:sz w:val="28"/>
          <w:szCs w:val="28"/>
          <w:lang w:val="kk-KZ"/>
        </w:rPr>
        <w:t>мемлекеттік жалпыға міндетті білім беру стандартына сәйкес оқытылатын пәнді ескере отырып, білім алушыларды оқытуды және тәрбиелеуді жүзеге асырады;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жеке тұлғаның жалпы мәдениетін қалыптастыруға ықпал етеді, білім алушылардың жеке қабілеттерін анықтайды және дамытуға жәрдемдеседі;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оқытудың неғұрлым тиімді нысандарын, әдістері мен құралдарын, жаңа педагогикалық технологияларды пайдаланады;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білім алушылардың сапалы білім, білік және дағды алуын қамтамасыз етеді;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оқу жоспарына және оқу процесінің кестесіне сәйкес білім беру бағдарламаларын әзірлеуге және орындауға қатысады;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білім беру процесі кезеңінде білім алушылардың өмірі мен денсаулығын қорғауды қамтамасыз етеді;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жабдықты пайдалану кезінде еңбек қауіпсіздігі және еңбекті қорғау талаптарын орындайды;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білім беру саласындағы уәкілетті орган бекіткен міндетті құжаттар тізбесін жүргізеді.</w:t>
      </w:r>
    </w:p>
    <w:p w:rsidR="004172D2" w:rsidRPr="00161B18" w:rsidRDefault="004172D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72D2" w:rsidRPr="00161B18" w:rsidRDefault="0061390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Еңбекақы мөлшері мен шарттары:</w:t>
      </w:r>
    </w:p>
    <w:p w:rsidR="004172D2" w:rsidRPr="00161B18" w:rsidRDefault="004172D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Pr="00161B18" w:rsidRDefault="00613904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Еңбекақы әр айдың бірінші 10 күндігінде төленеді, мөлшері </w:t>
      </w:r>
      <w:r w:rsidR="00A76384"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77734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187942 тг. аралығында (педагогикалық еңбек өтіліне қарай есептеледі) </w:t>
      </w:r>
    </w:p>
    <w:p w:rsidR="004172D2" w:rsidRPr="00161B18" w:rsidRDefault="004172D2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>Біліктілікке қойылатын талаптар</w:t>
      </w:r>
      <w:r w:rsidRPr="00161B18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sz w:val="28"/>
          <w:szCs w:val="28"/>
          <w:lang w:val="kk-KZ" w:eastAsia="ru-RU"/>
        </w:rPr>
        <w:t>      жоғары және (немесе) жоғары оқу орнынан кейінгі педагогикалық білім немесе тиісті бейіндер бойынша кәсіптік білім, жұмыс өтіліне талаптар қойылмайды;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sz w:val="28"/>
          <w:szCs w:val="28"/>
          <w:lang w:val="kk-KZ" w:eastAsia="ru-RU"/>
        </w:rPr>
        <w:t>      және (немесе) біліктілігінің жоғары деңгейі болған кезде мамандығы бойынша жұмыс өтілі: педагог-модератор үшін – кемінде 2 жыл; педагог – сарапшы үшін – кемінде 3 жыл; педагог-зерттеуші үшін – кемінде 4 жыл; педагог-шебер үшін – 5 жыл.</w:t>
      </w: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6F7736" w:rsidRPr="00161B18" w:rsidRDefault="006F773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1F668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2. </w:t>
      </w:r>
      <w:r w:rsidR="00A76384" w:rsidRPr="00161B18"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  <w:t>Өндірістік оқыту шеберлері</w:t>
      </w:r>
    </w:p>
    <w:p w:rsidR="00A76384" w:rsidRPr="00161B18" w:rsidRDefault="00A76384" w:rsidP="00A76384">
      <w:pPr>
        <w:pStyle w:val="a4"/>
        <w:numPr>
          <w:ilvl w:val="0"/>
          <w:numId w:val="4"/>
        </w:numPr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  <w:t xml:space="preserve">«Автокөліктерге қызмет көрсету» мамандығы бойынша өндірістік оқыту шебері – </w:t>
      </w:r>
      <w:r w:rsidR="001F6686" w:rsidRPr="00161B18"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Pr="00161B18"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  <w:t xml:space="preserve"> бірлік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  <w:t>Лауазымдық міндеттері: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өндірістік оқыту бойынша практикалық сабақтар мен оқу-өндірістік жұмыстарды жүргізеді;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сабақтарға арналған жабдықтар мен тиісті жабдықтарды дайындайды, материалдық базаны жетілдіреді;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еңбек қауіпсіздігінің сақталуын, білім алушылардың еңбектің озық әдістерін, қазіргі заманғы техника мен өндіріс технологиясын меңгеруін, жабдықтарға қызмет көрсету мен пайдалануды, материалдық және энергетикалық ресурстарды ұқыпты жұмсауды қамтамасыз етеді;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білім алушыларды біліктілік жұмыстарын орындауға және біліктілік емтихандарын тапсыруға дайындайды;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топта өндірістік оқытуды жоспарлау, есепке алу және есептілік, кәсіптік практика, тәрбие жұмысын жоспарлау және есепке алу бойынша құжаттаманы жүргізеді;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білім беру саласындағы уәкілетті орган бекіткен міндетті құжаттар тізбесін жүргізеді;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оқу шеберханаларын жабдықтармен және аспаптармен, материалдармен, қосалқы бөлшектермен және оқыту құралдарымен уақтылы қамтамасыз ету бойынша шаралар қабылдайды;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технологиялық құжаттаманы, сызбаларды, эскиздерді, эталондарды дайындайды;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оқу үрдісінде ғылыми-әдістемелік ұсыныстарды, озық педагогикалық және өндірістік тәжірибені қолданады;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білім алушылардың еңбекті қорғау және қауіпсіздік техникасы, өндірістік санитария талаптарын сақтауын бақылайды;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қауіпсіздік техникасы бойынша нұсқаулықтар жүргізеді. Әдістемелік комиссиялардың, бірлестіктердің жұмысына қатысады.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76384" w:rsidRPr="00161B18" w:rsidRDefault="00A76384" w:rsidP="00A7638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Еңбекақы мөлшері мен шарттары:</w:t>
      </w:r>
    </w:p>
    <w:p w:rsidR="00A76384" w:rsidRPr="00161B18" w:rsidRDefault="00A76384" w:rsidP="00A7638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6384" w:rsidRPr="00161B18" w:rsidRDefault="00A76384" w:rsidP="006F773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Еңбекақы әр айдың бірінші 10 күндігінде төленеді, мөлшері </w:t>
      </w:r>
      <w:r w:rsidR="00137D54"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117508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137D54"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184048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тг. аралығында (педагогикалық еңбек өтіліне қарай есептеледі) </w:t>
      </w:r>
    </w:p>
    <w:p w:rsidR="006F7736" w:rsidRPr="00161B18" w:rsidRDefault="006F7736" w:rsidP="006F7736">
      <w:pPr>
        <w:pStyle w:val="a5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b/>
          <w:color w:val="000000"/>
          <w:spacing w:val="2"/>
          <w:sz w:val="28"/>
          <w:szCs w:val="28"/>
          <w:lang w:val="kk-KZ"/>
        </w:rPr>
        <w:t>Біліктілікке қойылатын талаптар</w:t>
      </w:r>
      <w:r w:rsidRPr="00161B18">
        <w:rPr>
          <w:color w:val="000000"/>
          <w:spacing w:val="2"/>
          <w:sz w:val="28"/>
          <w:szCs w:val="28"/>
          <w:lang w:val="kk-KZ"/>
        </w:rPr>
        <w:t>: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тиісті бейін бойынша жоғары және (немесе) жоғары оқу орнынан кейінгі білім немесе техникалық және кәсіптік, орта білімнен кейінгі білім жұмыс өтіліне талап қойылмайды;</w:t>
      </w:r>
    </w:p>
    <w:p w:rsidR="00A76384" w:rsidRPr="00161B18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және (немесе) біліктілігінің жоғары деңгейі болған кезде педагог-шебердің мамандығы бойынша жұмыс өтілі – 5 жыл; және (немесе) біліктілігінің орта және жоғары деңгейі болған кезде: педагог-модератор үшін кемінде 2 жыл; педагог- сарапшы үшін кемінде 3 жыл; педагог-зерттеуші үшін кемінде 4 жыл.</w:t>
      </w: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  <w:r w:rsidRPr="00161B18">
        <w:rPr>
          <w:b/>
          <w:i/>
          <w:color w:val="000000"/>
          <w:spacing w:val="2"/>
          <w:sz w:val="28"/>
          <w:szCs w:val="28"/>
          <w:lang w:val="kk-KZ"/>
        </w:rPr>
        <w:lastRenderedPageBreak/>
        <w:t xml:space="preserve">3. Тәрбиеші </w:t>
      </w: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  <w:r w:rsidRPr="00161B18">
        <w:rPr>
          <w:b/>
          <w:i/>
          <w:color w:val="000000"/>
          <w:spacing w:val="2"/>
          <w:sz w:val="28"/>
          <w:szCs w:val="28"/>
          <w:lang w:val="kk-KZ"/>
        </w:rPr>
        <w:t>Лауазымдық міндеттері:</w:t>
      </w:r>
    </w:p>
    <w:p w:rsidR="001F6686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жатақханада тәрбие және мәдени-бұқаралық жұмысты ұйымдастырады және жүргізеді;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тәрбие жұмысының мазмұнын, нысандары мен әдістерін жетілдіреді;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білім алушылардың спорттық-сауықтыру және әскери-патриоттық тәрбиесін жүзеге асырады;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Қазақстан Республикасының заңнамалық актілеріне сәйкес баланың құқықтарын іске асыруға ықпал етеді, тәрбиеленушілермен жұмысты ұйымдастырады, олардың заңды құқықтары мен мүдделерін қорғайды;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жасөспірімдер арасында құқық бұзушылықтың алдын алу бойынша жұмысты ұйымдастырады;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ата-аналармен немесе қамқоршылармен байланыс орнатады;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білім алушылармен жеке жұмыс жүргізеді;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білім алушылардың өмірі мен денсаулығын қорғауды қамтамасыз етеді;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еңбек қауіпсіздігі және еңбекті қорғау, өртке қарсы қорғау ережелерінің талаптарын орындайды.</w:t>
      </w:r>
    </w:p>
    <w:p w:rsidR="00A76384" w:rsidRPr="00161B18" w:rsidRDefault="00A76384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1D1D1F"/>
          <w:spacing w:val="-3"/>
          <w:sz w:val="28"/>
          <w:szCs w:val="28"/>
          <w:shd w:val="clear" w:color="auto" w:fill="FFFFFF"/>
          <w:lang w:val="kk-KZ"/>
        </w:rPr>
      </w:pP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Біліктілікке қойылатын талаптар:</w:t>
      </w:r>
    </w:p>
    <w:p w:rsidR="00161B18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1D1D1F"/>
          <w:spacing w:val="-3"/>
          <w:sz w:val="28"/>
          <w:szCs w:val="28"/>
          <w:shd w:val="clear" w:color="auto" w:fill="FFFFFF"/>
          <w:lang w:val="kk-KZ"/>
        </w:rPr>
      </w:pP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жоғары және (немесе) жоғары оқу орнынан кейінгі педагогикалық білім немесе педагогикалық бейіні бойынша техникалық және кәсіптік білім (арнайы орта, кәсіптік орта), жұмыс өтіліне талап қойылмайды;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және (немесе) біліктілігінің жоғары деңгейі болған жағдайда педагог-шебер мамандығы бойынша жұмыс өтілі – 5 жыл;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және (немесе) біліктілігінің орта және жоғары деңгейі болған кезде мамандығы бойынша жұмыс өтілі: педагог-модератор үшін кемінде 2 жыл; педагог-сарапшы үшін кемінде 3 жыл; педагог- зерттеуші үшін кемінде 4 жыл.</w:t>
      </w:r>
    </w:p>
    <w:p w:rsidR="00161B18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1D1D1F"/>
          <w:spacing w:val="-3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161B18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Еңбекақы мөлшері мен шарттары:</w:t>
      </w:r>
    </w:p>
    <w:p w:rsidR="00161B18" w:rsidRPr="00161B18" w:rsidRDefault="00161B18" w:rsidP="00161B18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1B18" w:rsidRPr="00161B18" w:rsidRDefault="00161B18" w:rsidP="00161B18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Еңбекақы әр айдың бірінші 10 күндігінде төленеді, мөлшері </w:t>
      </w:r>
      <w:r w:rsidR="00C053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124486-159627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тг. аралығында (педагогикалық еңбек өтіліне қарай есептеледі) </w:t>
      </w:r>
    </w:p>
    <w:p w:rsidR="006F7736" w:rsidRPr="00161B18" w:rsidRDefault="006F7736" w:rsidP="006F7736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>Құжатты</w:t>
      </w:r>
      <w:r w:rsidR="00161B18"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қабылдау мерзімі:  10</w:t>
      </w:r>
      <w:r w:rsidR="00161B18" w:rsidRPr="00161B18">
        <w:rPr>
          <w:rFonts w:ascii="Times New Roman" w:hAnsi="Times New Roman" w:cs="Times New Roman"/>
          <w:bCs/>
          <w:sz w:val="28"/>
          <w:szCs w:val="28"/>
          <w:lang w:val="kk-KZ" w:eastAsia="ru-RU"/>
        </w:rPr>
        <w:t>.10</w:t>
      </w:r>
      <w:r w:rsidRPr="00161B18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.2026ж. дейін. </w:t>
      </w:r>
      <w:r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> </w:t>
      </w:r>
      <w:r w:rsidRPr="00161B18">
        <w:rPr>
          <w:rFonts w:ascii="Times New Roman" w:hAnsi="Times New Roman" w:cs="Times New Roman"/>
          <w:bCs/>
          <w:sz w:val="28"/>
          <w:szCs w:val="28"/>
          <w:lang w:val="kk-KZ" w:eastAsia="ru-RU"/>
        </w:rPr>
        <w:t>   </w:t>
      </w:r>
    </w:p>
    <w:p w:rsidR="006F7736" w:rsidRPr="00161B18" w:rsidRDefault="006F7736" w:rsidP="006F7736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6F7736" w:rsidRPr="00161B18" w:rsidRDefault="006F7736" w:rsidP="006F773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6F7736" w:rsidRPr="00161B18" w:rsidRDefault="006F7736" w:rsidP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 үшін құжаттар тізбесі (электрондық немесе қағаз түрінде)</w:t>
      </w:r>
      <w:r w:rsidRPr="00161B1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ascii="monospace" w:eastAsia="monospace" w:hAnsi="monospace" w:cs="monospace"/>
          <w:color w:val="000000"/>
          <w:sz w:val="28"/>
          <w:szCs w:val="28"/>
          <w:shd w:val="clear" w:color="auto" w:fill="FFFFFF"/>
          <w:lang w:val="kk-KZ"/>
        </w:rPr>
        <w:t> 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1) осы Қағидаларға 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begin"/>
      </w:r>
      <w:r w:rsidRPr="00161B18">
        <w:rPr>
          <w:rFonts w:eastAsia="monospace"/>
          <w:color w:val="073A5E"/>
          <w:sz w:val="28"/>
          <w:szCs w:val="28"/>
          <w:shd w:val="clear" w:color="auto" w:fill="FFFFFF"/>
          <w:lang w:val="kk-KZ"/>
        </w:rPr>
        <w:instrText xml:space="preserve"> HYPERLINK "https://adilet.zan.kz/kaz/docs/V2500035900" \l "z197" </w:instrTex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separate"/>
      </w:r>
      <w:r w:rsidRPr="00161B18">
        <w:rPr>
          <w:rStyle w:val="a3"/>
          <w:rFonts w:eastAsia="monospace"/>
          <w:color w:val="073A5E"/>
          <w:sz w:val="28"/>
          <w:szCs w:val="28"/>
          <w:shd w:val="clear" w:color="auto" w:fill="FFFFFF"/>
          <w:lang w:val="kk-KZ"/>
        </w:rPr>
        <w:t>1-қосымшаға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end"/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lastRenderedPageBreak/>
        <w:t>      5) еңбек қызметін растайтын құжаттың көшірмесі (бар болса);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begin"/>
      </w:r>
      <w:r w:rsidRPr="00161B18">
        <w:rPr>
          <w:rFonts w:eastAsia="monospace"/>
          <w:color w:val="073A5E"/>
          <w:sz w:val="28"/>
          <w:szCs w:val="28"/>
          <w:shd w:val="clear" w:color="auto" w:fill="FFFFFF"/>
          <w:lang w:val="kk-KZ"/>
        </w:rPr>
        <w:instrText xml:space="preserve"> HYPERLINK "https://adilet.zan.kz/kaz/docs/V2000021579" \l "z2" </w:instrTex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separate"/>
      </w:r>
      <w:r w:rsidRPr="00161B18">
        <w:rPr>
          <w:rStyle w:val="a3"/>
          <w:rFonts w:eastAsia="monospace"/>
          <w:color w:val="073A5E"/>
          <w:sz w:val="28"/>
          <w:szCs w:val="28"/>
          <w:shd w:val="clear" w:color="auto" w:fill="FFFFFF"/>
          <w:lang w:val="kk-KZ"/>
        </w:rPr>
        <w:t>бұйрығымен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end"/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8) наркологиялық аурудың динамикалық бақылауда жоқтығы туралы анықтама;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Cambridge) PASS A; DELTA (Diploma in English Language Teaching to Adults) Pass and above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IELTS (IELTS -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айелтс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) – 6</w:t>
      </w:r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,5</w:t>
      </w:r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балл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;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тойфл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TOEFL (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і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nternet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Based Test (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і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BT)) – 60-65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балл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көрсеткіші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бар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сертификат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      11)  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2</w:t>
      </w:r>
      <w:r w:rsidR="00B34DD7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 немесе 3 </w:t>
      </w:r>
      <w:bookmarkStart w:id="0" w:name="_GoBack"/>
      <w:bookmarkEnd w:id="0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- қосымшаға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сәйкес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нысан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педагогтің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бос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уақытша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бос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лауазымына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кандидаттың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толтырылған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бағалау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парағы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      12) </w:t>
      </w:r>
      <w:proofErr w:type="spellStart"/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(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лауазымы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),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ұсыным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хат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      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Кандидат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болған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жағдайда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біліміне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тәжірибесіне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кәсі</w:t>
      </w:r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де</w:t>
      </w:r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ңгейіне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біліктілігін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атақтар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дәрежелер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дәрежелер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беру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әдістемелік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жарияланымдар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біліктілік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санаттары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құжаттардың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көшірмелері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қатысты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қосымша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ақпарат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ұсынады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      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Техникалық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кәсіптік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орта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білімнен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кейінгі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беру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ұйымдарында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арнайы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</w:t>
      </w:r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әндер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педагогтер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өндірістік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оқыту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шеберлері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лауазымдарына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педагогикалық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қызметке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кіріскен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тиісті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мамандық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бейін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өндірісте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кемінде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өтілі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бар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педагогтер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сертификаттаудан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өтуден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босатылады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W w:w="1338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05389" w:rsidRPr="00C05389" w:rsidTr="00C05389">
        <w:trPr>
          <w:gridAfter w:val="1"/>
          <w:wAfter w:w="3420" w:type="dxa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C05389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C05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-қосымша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конкурс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жариялаған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Кандидаттың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тегі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әкесінің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proofErr w:type="gram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жағдайда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АӘ),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сәйкестендіру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нөмі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СН),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нақты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ғылықты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мекенжайы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телефоны</w:t>
            </w:r>
          </w:p>
        </w:tc>
      </w:tr>
    </w:tbl>
    <w:p w:rsidR="00C05389" w:rsidRPr="00F024E3" w:rsidRDefault="00C05389" w:rsidP="00C05389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spellStart"/>
      <w:r w:rsidRPr="00F024E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Өтініш</w:t>
      </w:r>
      <w:proofErr w:type="spellEnd"/>
    </w:p>
    <w:p w:rsidR="00C05389" w:rsidRPr="00F024E3" w:rsidRDefault="00C05389" w:rsidP="00C0538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 xml:space="preserve">      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Мені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_________________________________________________________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атауы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\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proofErr w:type="gramEnd"/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 бос/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қытша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бос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орналасу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конкурсқа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жіберуіңізді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сұраймын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Қазіргі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___________________________________________________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істеймін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атауы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\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proofErr w:type="gramEnd"/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Өзім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мынадай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мәліметтерді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хабарлаймын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техникалық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</w:p>
    <w:tbl>
      <w:tblPr>
        <w:tblW w:w="13380" w:type="dxa"/>
        <w:tblInd w:w="-17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2434"/>
        <w:gridCol w:w="6442"/>
      </w:tblGrid>
      <w:tr w:rsidR="00C05389" w:rsidRPr="00F024E3" w:rsidTr="00C053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bookmarkStart w:id="1" w:name="z320"/>
            <w:bookmarkStart w:id="2" w:name="z319"/>
            <w:bookmarkStart w:id="3" w:name="z318"/>
            <w:bookmarkEnd w:id="1"/>
            <w:bookmarkEnd w:id="2"/>
            <w:bookmarkEnd w:id="3"/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орнының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Диплом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мамандығы</w:t>
            </w:r>
            <w:proofErr w:type="spellEnd"/>
          </w:p>
        </w:tc>
      </w:tr>
      <w:tr w:rsidR="00C05389" w:rsidRPr="00F024E3" w:rsidTr="00C053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үктеу</w:t>
            </w:r>
            <w:proofErr w:type="spellEnd"/>
          </w:p>
        </w:tc>
      </w:tr>
    </w:tbl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іктілік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расталған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):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tbl>
      <w:tblPr>
        <w:tblW w:w="13380" w:type="dxa"/>
        <w:tblInd w:w="-17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906"/>
        <w:gridCol w:w="2219"/>
        <w:gridCol w:w="4448"/>
        <w:gridCol w:w="3829"/>
      </w:tblGrid>
      <w:tr w:rsidR="00C05389" w:rsidRPr="00F024E3" w:rsidTr="00F024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bookmarkStart w:id="4" w:name="z333"/>
            <w:bookmarkStart w:id="5" w:name="z332"/>
            <w:bookmarkStart w:id="6" w:name="z331"/>
            <w:bookmarkStart w:id="7" w:name="z330"/>
            <w:bookmarkStart w:id="8" w:name="z329"/>
            <w:bookmarkEnd w:id="4"/>
            <w:bookmarkEnd w:id="5"/>
            <w:bookmarkEnd w:id="6"/>
            <w:bookmarkEnd w:id="7"/>
            <w:bookmarkEnd w:id="8"/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Мемлекеттік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қызмет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Мамандығы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әсіпкерлік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субъектілерінің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мамандары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үшін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Осы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ұйымында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ішінде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атқаратын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лауазымда</w:t>
            </w:r>
            <w:proofErr w:type="spellEnd"/>
          </w:p>
        </w:tc>
      </w:tr>
      <w:tr w:rsidR="00C05389" w:rsidRPr="00F024E3" w:rsidTr="00F024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үктеу</w:t>
            </w:r>
            <w:proofErr w:type="spellEnd"/>
          </w:p>
        </w:tc>
      </w:tr>
    </w:tbl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Мынадай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нәтижелерім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бар: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_______________________________________________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Марапаттары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атақтары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дәрежесі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дәрежесі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атағы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қосымша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мәліметтер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</w:t>
      </w:r>
    </w:p>
    <w:p w:rsidR="00C05389" w:rsidRPr="00F024E3" w:rsidRDefault="00C05389" w:rsidP="00C0538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аңының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8-бабының </w:t>
      </w:r>
      <w:hyperlink r:id="rId8" w:anchor="z19" w:history="1">
        <w:r w:rsidRPr="00F024E3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1-тармағына</w:t>
        </w:r>
      </w:hyperlink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менің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деректерімді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өңдеу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мақсаттарына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келген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тәсілдермен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(фото, видео,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автоматтандыру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құралдарын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мұндай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пайдаланбай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деректердің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цифрлық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жүйелерге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жүйелерінде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өңдеуге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proofErr w:type="spellEnd"/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беремін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Мен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келісемі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proofErr w:type="spellEnd"/>
      <w:proofErr w:type="gramEnd"/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ТАӘ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"____"______________20___жыл __________ /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</w:p>
    <w:p w:rsidR="00C05389" w:rsidRPr="00F024E3" w:rsidRDefault="00C05389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Pr="00161B18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 2қосымша </w:t>
      </w:r>
    </w:p>
    <w:p w:rsidR="00C05389" w:rsidRDefault="00C05389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Pr="00F024E3" w:rsidRDefault="00F024E3" w:rsidP="00F024E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F024E3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Педагогтің бос немесе уақытша бос лауазымына өтілі бар кандидаттың бағалау парағы</w:t>
      </w:r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ТАӘ (бар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</w:t>
      </w:r>
    </w:p>
    <w:p w:rsidR="00F024E3" w:rsidRPr="00F024E3" w:rsidRDefault="00F024E3" w:rsidP="00F024E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tbl>
      <w:tblPr>
        <w:tblpPr w:leftFromText="180" w:rightFromText="180" w:vertAnchor="text" w:horzAnchor="page" w:tblpX="1" w:tblpY="339"/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"/>
        <w:gridCol w:w="142"/>
        <w:gridCol w:w="3118"/>
        <w:gridCol w:w="2835"/>
        <w:gridCol w:w="6359"/>
      </w:tblGrid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әсіптік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 балл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бейіні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– 10 балл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– 5 балл</w:t>
            </w:r>
          </w:p>
        </w:tc>
      </w:tr>
      <w:tr w:rsidR="00F024E3" w:rsidRPr="00F024E3" w:rsidTr="00F024E3">
        <w:tc>
          <w:tcPr>
            <w:tcW w:w="106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іктілік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 –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– 3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7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– 6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507"/>
            <w:bookmarkEnd w:id="9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8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</w:t>
            </w:r>
          </w:p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ескеріледі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алмастыратын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509"/>
            <w:bookmarkEnd w:id="10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510"/>
            <w:bookmarkEnd w:id="11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кемінде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511"/>
            <w:bookmarkEnd w:id="12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512"/>
            <w:bookmarkEnd w:id="1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Директор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</w:p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балл.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ұрынғы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(педагог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2011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 514 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fldChar w:fldCharType="begin"/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instrText xml:space="preserve"> HYPERLINK "https://old.adilet.zan.kz/kaz/docs/V1100007355" \l "z1" </w:instrTex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fldChar w:fldCharType="separate"/>
            </w:r>
            <w:r w:rsidRPr="00F024E3">
              <w:rPr>
                <w:rFonts w:ascii="Times New Roman" w:eastAsia="Times New Roman" w:hAnsi="Times New Roman" w:cs="Times New Roman"/>
                <w:color w:val="073A5E"/>
                <w:spacing w:val="2"/>
                <w:sz w:val="24"/>
                <w:szCs w:val="24"/>
                <w:u w:val="single"/>
                <w:lang w:eastAsia="ru-RU"/>
              </w:rPr>
              <w:t>бұйрығымен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fldChar w:fldCharType="end"/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беретін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әндер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астананың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органы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бекіткен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</w:t>
            </w:r>
            <w:proofErr w:type="spellStart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515"/>
            <w:bookmarkEnd w:id="14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516"/>
            <w:bookmarkEnd w:id="1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517"/>
            <w:bookmarkEnd w:id="16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7" w:name="z518"/>
            <w:bookmarkEnd w:id="1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8" w:name="z519"/>
            <w:bookmarkEnd w:id="18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балл;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балл;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9" w:name="z520"/>
            <w:bookmarkEnd w:id="1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 </w:t>
            </w:r>
          </w:p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қ-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қ-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әндік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0" w:name="z523"/>
            <w:bookmarkEnd w:id="2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1" w:name="z524"/>
            <w:bookmarkEnd w:id="2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TEST, IELTS, TOEFL, DELF,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Goethe-Zertifikat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2" w:name="z525"/>
            <w:bookmarkEnd w:id="22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3" w:name="z526"/>
            <w:bookmarkEnd w:id="2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-пен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4" w:name="z527"/>
            <w:bookmarkEnd w:id="24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5" w:name="z528"/>
            <w:bookmarkEnd w:id="2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6" w:name="z529"/>
            <w:bookmarkEnd w:id="2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"CELTA (Certificate in Teaching English to Speakers of Other Languages)";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7" w:name="z530"/>
            <w:bookmarkEnd w:id="2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8" w:name="z531"/>
            <w:bookmarkEnd w:id="2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9" w:name="z532"/>
            <w:bookmarkEnd w:id="2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0" w:name="z533"/>
            <w:bookmarkEnd w:id="3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"TKT Teaching Knowledge Test";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1" w:name="z534"/>
            <w:bookmarkEnd w:id="3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2" w:name="z535"/>
            <w:bookmarkEnd w:id="32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 "TESOL";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3" w:name="z536"/>
            <w:bookmarkEnd w:id="3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teaching English for young learners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4" w:name="z537"/>
            <w:bookmarkEnd w:id="34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5" w:name="z538"/>
            <w:bookmarkEnd w:id="3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IHCYLT - International House Certificate In Teaching Young Learners and Teenagers;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6" w:name="z539"/>
            <w:bookmarkEnd w:id="3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Becoming a Better Teacher: Exploring Professional Development;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7" w:name="z540"/>
            <w:bookmarkEnd w:id="3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Assessment for Learning: Formative Assessment in Science and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8" w:name="z541"/>
            <w:bookmarkEnd w:id="3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Online Teaching for Educators: Development and Delivery;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9" w:name="z542"/>
            <w:bookmarkEnd w:id="3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Educational Management;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0" w:name="z543"/>
            <w:bookmarkEnd w:id="4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Key Ideas in Mentoring Mathematics Teachers.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1" w:name="z544"/>
            <w:bookmarkEnd w:id="4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Coursera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Teaching Mathematics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with Technology Special Educational Needs "Developing expertise in teaching chemistry"</w:t>
            </w:r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іктілікті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ғдарламалар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- 0,5 балл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қайсысы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үктеу</w:t>
            </w:r>
            <w:proofErr w:type="spellEnd"/>
          </w:p>
        </w:tc>
      </w:tr>
    </w:tbl>
    <w:p w:rsid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__________________________________________________________________      </w:t>
      </w:r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Ескерту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F024E3" w:rsidRPr="00F024E3" w:rsidTr="00F024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2" w:name="z238"/>
            <w:bookmarkEnd w:id="42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3-қосымша</w:t>
            </w:r>
          </w:p>
        </w:tc>
      </w:tr>
      <w:tr w:rsidR="00F024E3" w:rsidRPr="00F024E3" w:rsidTr="00F024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024E3" w:rsidRPr="00F024E3" w:rsidRDefault="00F024E3" w:rsidP="00F024E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Педагогтің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gram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бос</w:t>
      </w:r>
      <w:proofErr w:type="gram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немесе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уақытша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лауазымына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өтілі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жоқ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кандидаттың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бағалау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парағы</w:t>
      </w:r>
      <w:proofErr w:type="spellEnd"/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</w:t>
      </w: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ТАӘ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23106" w:type="dxa"/>
        <w:tblInd w:w="-7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274"/>
        <w:gridCol w:w="2313"/>
        <w:gridCol w:w="18062"/>
      </w:tblGrid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(1-30)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әсіптік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564"/>
            <w:bookmarkEnd w:id="4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565"/>
            <w:bookmarkEnd w:id="44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5" w:name="z566"/>
            <w:bookmarkEnd w:id="45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-4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профиль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- 10 балл 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Педагогика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- 5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6" w:name="z569"/>
            <w:bookmarkEnd w:id="4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60-80 % - 4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әсіби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практика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–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7" w:name="z571"/>
            <w:bookmarkEnd w:id="4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"4" – 3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Волонтерлік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мыс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интернет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парақшаларын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жүргізу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Сілтемелер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-1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8" w:name="z573"/>
            <w:bookmarkEnd w:id="4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-3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лагерьлердің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т.б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қатысқаны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1 балл, 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ірақ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аспайды</w:t>
            </w:r>
            <w:proofErr w:type="spellEnd"/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9" w:name="z575"/>
            <w:bookmarkEnd w:id="4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IELTS, TOEFL, DELF,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0" w:name="z576"/>
            <w:bookmarkEnd w:id="5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ғдарламаның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1" w:name="z577"/>
            <w:bookmarkEnd w:id="5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-та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үйрету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2" w:name="z578"/>
            <w:bookmarkEnd w:id="52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3" w:name="z579"/>
            <w:bookmarkEnd w:id="5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 "CELTA (Certificate in Teaching English to Speakers of Other Languages)";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4" w:name="z580"/>
            <w:bookmarkEnd w:id="54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5" w:name="z581"/>
            <w:bookmarkEnd w:id="5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DELTA (Diploma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in Teaching English to Speakers of Other Languages);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6" w:name="z582"/>
            <w:bookmarkEnd w:id="5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7" w:name="z583"/>
            <w:bookmarkEnd w:id="5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TKT "Teaching Knowledge Test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8" w:name="z584"/>
            <w:bookmarkEnd w:id="5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9" w:name="z585"/>
            <w:bookmarkEnd w:id="5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- "TESOL".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қайсысына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F024E3" w:rsidRPr="00F024E3" w:rsidTr="00F024E3">
        <w:tc>
          <w:tcPr>
            <w:tcW w:w="273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Барлығы</w:t>
            </w:r>
            <w:proofErr w:type="spellEnd"/>
            <w:r w:rsidRPr="00F024E3"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37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024E3" w:rsidRPr="00F024E3" w:rsidRDefault="00F024E3" w:rsidP="00F024E3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sectPr w:rsidR="00F024E3" w:rsidRPr="00F024E3" w:rsidSect="00F024E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EFD" w:rsidRDefault="006A2EFD">
      <w:pPr>
        <w:spacing w:line="240" w:lineRule="auto"/>
      </w:pPr>
      <w:r>
        <w:separator/>
      </w:r>
    </w:p>
  </w:endnote>
  <w:endnote w:type="continuationSeparator" w:id="0">
    <w:p w:rsidR="006A2EFD" w:rsidRDefault="006A2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space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EFD" w:rsidRDefault="006A2EFD">
      <w:pPr>
        <w:spacing w:after="0"/>
      </w:pPr>
      <w:r>
        <w:separator/>
      </w:r>
    </w:p>
  </w:footnote>
  <w:footnote w:type="continuationSeparator" w:id="0">
    <w:p w:rsidR="006A2EFD" w:rsidRDefault="006A2E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4992A6"/>
    <w:multiLevelType w:val="singleLevel"/>
    <w:tmpl w:val="874992A6"/>
    <w:lvl w:ilvl="0">
      <w:start w:val="1"/>
      <w:numFmt w:val="decimal"/>
      <w:suff w:val="space"/>
      <w:lvlText w:val="%1."/>
      <w:lvlJc w:val="left"/>
    </w:lvl>
  </w:abstractNum>
  <w:abstractNum w:abstractNumId="1">
    <w:nsid w:val="D1223C8C"/>
    <w:multiLevelType w:val="singleLevel"/>
    <w:tmpl w:val="D1223C8C"/>
    <w:lvl w:ilvl="0">
      <w:start w:val="2"/>
      <w:numFmt w:val="decimal"/>
      <w:suff w:val="space"/>
      <w:lvlText w:val="%1."/>
      <w:lvlJc w:val="left"/>
    </w:lvl>
  </w:abstractNum>
  <w:abstractNum w:abstractNumId="2">
    <w:nsid w:val="32AE724E"/>
    <w:multiLevelType w:val="hybridMultilevel"/>
    <w:tmpl w:val="4168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B309C2"/>
    <w:multiLevelType w:val="singleLevel"/>
    <w:tmpl w:val="78B309C2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45"/>
    <w:rsid w:val="000352AB"/>
    <w:rsid w:val="00047FE9"/>
    <w:rsid w:val="000D474A"/>
    <w:rsid w:val="0011524A"/>
    <w:rsid w:val="00126A12"/>
    <w:rsid w:val="00137D54"/>
    <w:rsid w:val="00161B18"/>
    <w:rsid w:val="001F6686"/>
    <w:rsid w:val="002008ED"/>
    <w:rsid w:val="0024106E"/>
    <w:rsid w:val="002601F1"/>
    <w:rsid w:val="00297463"/>
    <w:rsid w:val="002D504A"/>
    <w:rsid w:val="00365535"/>
    <w:rsid w:val="003E026B"/>
    <w:rsid w:val="004172D2"/>
    <w:rsid w:val="0044503E"/>
    <w:rsid w:val="0046312D"/>
    <w:rsid w:val="004841F0"/>
    <w:rsid w:val="0051219E"/>
    <w:rsid w:val="00564A8F"/>
    <w:rsid w:val="005C7C84"/>
    <w:rsid w:val="005F59F3"/>
    <w:rsid w:val="00613904"/>
    <w:rsid w:val="00623B99"/>
    <w:rsid w:val="00663C8E"/>
    <w:rsid w:val="006A2EFD"/>
    <w:rsid w:val="006F2AF6"/>
    <w:rsid w:val="006F7736"/>
    <w:rsid w:val="007119DE"/>
    <w:rsid w:val="00751BDC"/>
    <w:rsid w:val="007B6952"/>
    <w:rsid w:val="007B79C1"/>
    <w:rsid w:val="007C6E45"/>
    <w:rsid w:val="008860A3"/>
    <w:rsid w:val="008869B4"/>
    <w:rsid w:val="008F4D92"/>
    <w:rsid w:val="009214C5"/>
    <w:rsid w:val="00922D62"/>
    <w:rsid w:val="00A76384"/>
    <w:rsid w:val="00AA035F"/>
    <w:rsid w:val="00B34DD7"/>
    <w:rsid w:val="00C05389"/>
    <w:rsid w:val="00C37190"/>
    <w:rsid w:val="00C63CD0"/>
    <w:rsid w:val="00C824E4"/>
    <w:rsid w:val="00C930EE"/>
    <w:rsid w:val="00CB285F"/>
    <w:rsid w:val="00D03578"/>
    <w:rsid w:val="00D30048"/>
    <w:rsid w:val="00D45C75"/>
    <w:rsid w:val="00D76012"/>
    <w:rsid w:val="00DD04A7"/>
    <w:rsid w:val="00E95C1D"/>
    <w:rsid w:val="00EE7011"/>
    <w:rsid w:val="00F024E3"/>
    <w:rsid w:val="00F40E96"/>
    <w:rsid w:val="109136F6"/>
    <w:rsid w:val="258F6587"/>
    <w:rsid w:val="2B976DAD"/>
    <w:rsid w:val="46783D35"/>
    <w:rsid w:val="4B5802B1"/>
    <w:rsid w:val="52987C23"/>
    <w:rsid w:val="60A11509"/>
    <w:rsid w:val="6DCC3D16"/>
    <w:rsid w:val="731F739D"/>
    <w:rsid w:val="762C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enStyleDefTable">
    <w:name w:val="GenStyleDefTable"/>
    <w:qFormat/>
    <w:rPr>
      <w:rFonts w:ascii="Calibri" w:eastAsia="Calibri" w:hAnsi="Calibri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E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enStyleDefTable">
    <w:name w:val="GenStyleDefTable"/>
    <w:qFormat/>
    <w:rPr>
      <w:rFonts w:ascii="Calibri" w:eastAsia="Calibri" w:hAnsi="Calibri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E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kaz/docs/Z130000009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2735</Words>
  <Characters>15595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ТПТК</dc:creator>
  <cp:lastModifiedBy>ТПТК</cp:lastModifiedBy>
  <cp:revision>52</cp:revision>
  <cp:lastPrinted>2026-09-02T07:55:00Z</cp:lastPrinted>
  <dcterms:created xsi:type="dcterms:W3CDTF">2022-08-11T06:49:00Z</dcterms:created>
  <dcterms:modified xsi:type="dcterms:W3CDTF">2026-09-30T05:43:00Z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62D6D0C8026E41CCB71E8EC744D25C6B_12</vt:lpwstr>
  </property>
</Properties>
</file>