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45" w:rsidRPr="00E64E41" w:rsidRDefault="007C6E45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E41">
        <w:rPr>
          <w:rFonts w:ascii="Times New Roman" w:hAnsi="Times New Roman" w:cs="Times New Roman"/>
          <w:b/>
          <w:sz w:val="28"/>
          <w:szCs w:val="28"/>
        </w:rPr>
        <w:t>Хабарландыру</w:t>
      </w:r>
    </w:p>
    <w:p w:rsidR="007C6E45" w:rsidRPr="00E64E41" w:rsidRDefault="007C6E45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E45" w:rsidRDefault="007C6E45" w:rsidP="007B69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Теміртау кәсіптік – техникалық колледжі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" КМ</w:t>
      </w:r>
      <w:r w:rsid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ҚК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(заңды тұлға)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мекенжайы: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Теміртау қаласы,71 квартал, 3 құрылым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анықтама үшін тел. тел. 8(721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3411690)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7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87476343651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e-mail: </w:t>
      </w:r>
      <w:r w:rsidRPr="00F101C9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tem-prof-teh@krg-edu.kz</w:t>
      </w:r>
      <w:r w:rsidRPr="000352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C371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C37190"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бірлік </w:t>
      </w:r>
      <w:r w:rsidR="00BC744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педагог - психолог</w:t>
      </w:r>
      <w:r w:rsidRPr="000352A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бос лауазым</w:t>
      </w:r>
      <w:r w:rsidR="002008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ына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өткізу туралы хабарлайды.</w:t>
      </w:r>
      <w:r w:rsid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BC744F" w:rsidRDefault="006F2AF6" w:rsidP="00BC744F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b/>
          <w:sz w:val="28"/>
          <w:szCs w:val="28"/>
          <w:lang w:val="kk-KZ"/>
        </w:rPr>
      </w:pPr>
      <w:r w:rsidRPr="006F2AF6">
        <w:rPr>
          <w:b/>
          <w:sz w:val="28"/>
          <w:szCs w:val="28"/>
          <w:lang w:val="kk-KZ"/>
        </w:rPr>
        <w:t>Лауазымдық міндеттері:</w:t>
      </w:r>
    </w:p>
    <w:p w:rsidR="00B12B70" w:rsidRDefault="00BC744F" w:rsidP="00B12B70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sz w:val="28"/>
          <w:szCs w:val="28"/>
          <w:lang w:val="kk-KZ"/>
        </w:rPr>
      </w:pPr>
      <w:r w:rsidRPr="00BC744F">
        <w:rPr>
          <w:sz w:val="28"/>
          <w:szCs w:val="28"/>
          <w:lang w:val="kk-KZ"/>
        </w:rPr>
        <w:t>білім алушылар мен тәрбиеленушілердің психологиялық әл-ауқатын қамтамасыз етуге және сақтауға, олардың әртүрлі өмірлік жағдайларда әлеуметтік-психологиялық бейімделу қабілетін дамытуға, оның ішінде девиантты мінез-құлыққа байланысты мәселелерінде көмек көрсетуге бағытталған қызметті жүзеге асырады;</w:t>
      </w:r>
    </w:p>
    <w:p w:rsidR="00BC744F" w:rsidRPr="00BC744F" w:rsidRDefault="00BC744F" w:rsidP="00B12B70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sz w:val="28"/>
          <w:szCs w:val="28"/>
          <w:lang w:val="kk-KZ"/>
        </w:rPr>
      </w:pPr>
      <w:r w:rsidRPr="00BC744F">
        <w:rPr>
          <w:sz w:val="28"/>
          <w:szCs w:val="28"/>
          <w:lang w:val="kk-KZ"/>
        </w:rPr>
        <w:t>      білім алушылар мен тәрбиеленушілерге бейінді және кәсіби өзін-өзі анықтауда көмек көрсетеді;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 мен тәрбиеленушілердің жай-күйіне психологиялық-педагогикалық диагностика жүргізеді, білім алушылар мен тәрбиеленушілердің өтініштері кезінде психологиялық көмек көрсету үшін психологиялық-педагогикалық қорытынды мен ұсынымдар жасайды;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алушылардың ерекше білім беру қажеттіліктерін бағалауға қатысады және білім алушылардың жеке ерекшеліктері мен мүмкіндіктерін ескере отырып түзету-дамыту бағдарламаларын жоспарлауға қатысады және әзірлейді;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алушыларды психологиялық қолдауды жүзеге асырады, олардың өмірлік және кәсіби өзін-өзі анықтаудың әртүрлі жағдайларында бағдарлауға дайындығын дамытуға ықпал етеді;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әлеуметтік бейімсіздіктің туындауының алдын алу бойынша іс-шараларды жүзеге асырады, психологиялық көмек көрсету бойынша шаралар қабылдайды (психокоррекциялық, оңалту және консультациялық);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 мен тәрбиеленушілердің аутодеструктивті және девиантты мінез-құлықтың алдын алу бойынша жұмыс жүргізеді;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алушылар, тәрбиеленушілер, педагогтер және басқа да қызметкерлер арасында сыбайлас жемқорлыққа қарсы мәдениетті, академиялық адалдық қағидаттарын бойына сіңіреді;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беру іс-әрекетіндегі қиындықтарға байланысты психологиялық проблемаларды шешуде білім алушыларға, тәрбиеленушілерге, педагогтарға, ата-аналарға немесе өзге де заңды өкілдерге консультациялық көмек көрсетеді және әлеуметтік-психологиялық құзыреттілігін арттыруға ықпал етеді;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беру процесі кезеңінде білім алушылардың өмірі мен денсаулығын қорғауды қамтамасыз етеді, Бала құқықтары туралы конвенцияға және Қазақстан Республикасының қолданыстағы заңнамасына сәйкес жеке адамның құқықтарын қорғауға жәрдемдеседі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еңбек қауіпсіздігі және еңбекті қорғау, өртке қарсы қорғау ережелерінің талаптарын орындайды;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педагогикалық ұжымға, сондай-ақ білім алушылардың және тәрбиеленушілердің жеке және әлеуметтік даму мәселелері бойынша ата-</w:t>
      </w: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аналарға немесе өзге де заңды өкілдерге ұсынымдар әзірлеу мақсатында психологиялық қызметтің жұмыс жоспарына сәйкес ұйымдастырушылық-әдістемелік және ғылыми-әдістемелік жұмыс жүргізеді;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белгіленген нысан бойынша құжаттаманы жүргізеді және оны мақсаты бойынша пайдаланады, педагогикалық, әдістемелік кеңестердің жұмысына, ата-аналар жиналыстарын, тәрбиелеу және білім беру ұйымының жұмыс жоспарында көзделген басқа да іс-шараларды өткізу жөніндегі жұмысқа қатысады;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педагогика, психология және психотерапия бағыттары бойынша кәсіби құзыреттілікті үздіксіз арттырады, білім алушылар мен тәрбиеленушілерді психологиялық-педагогикалық сүйемелдеу әдістері мен технологияларын қолданады;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жәрдемдеседі. Тәрбие-білім беру процесінде балалардың өмірін, денсаулығын және құқықтарын қорғауды қамтамасыз етеді. Еңбек қауіпсіздігі және еңбекті қорғау, өртке қарсы қорғау қағидаларын сақтайды.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 мен тәрбиеленушілердің оқу-танымдық іс-әрекетіндегі қиындықтарды жеңу бойынша ұсынымдар әзірлеуді жүзеге асырады;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кәсіби қызмет барысында білім беру қызметінің психологиялық-педагогикалық принциптерін басшылыққа алады;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алушылардың жас ерекшеліктерін және келіп түсетін сұраныстарды ескере отырып, диагностика жүргізу үшін жол берілетін әдістер мен әдістемелерді айқындайды;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жалпы білім беру бағдарламаларын игерудегі психологиялық, әлеуметтік немесе физиологиялық қиындықтардың себептерін ажыратады;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 мен тәрбиеленушінің жеке басының ерекшеліктеріне психологиялық зерттеу жүргізеді, психоэмоционалды жай-күйін және оны тұрақтандыру мүмкіндіктерін талдайды;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жеке немесе топтық түзету, дамыту және мотивациялық сабақтар немесе тренингтер өткізеді;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алушылар мен тәрбиеленушілердің оқу-танымдық қызметі мен әлеуметтенуіндегі өзгерістер динамикасының мониторингіне қатысады;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білім алушы мен тәрбиеленушінің оқу-танымдық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іс-қимыл жасайды.</w:t>
      </w:r>
    </w:p>
    <w:p w:rsidR="006F2AF6" w:rsidRPr="00BC744F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6E45" w:rsidRPr="00EE7011" w:rsidRDefault="006F2AF6" w:rsidP="006F2AF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7011">
        <w:rPr>
          <w:rFonts w:ascii="Times New Roman" w:hAnsi="Times New Roman" w:cs="Times New Roman"/>
          <w:b/>
          <w:sz w:val="28"/>
          <w:szCs w:val="28"/>
          <w:lang w:val="kk-KZ"/>
        </w:rPr>
        <w:t>Еңбекақы мөлшері мен шарттары:</w:t>
      </w:r>
    </w:p>
    <w:p w:rsidR="006F2AF6" w:rsidRPr="00EE7011" w:rsidRDefault="006F2AF6" w:rsidP="006F2AF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2AF6" w:rsidRDefault="006F2AF6" w:rsidP="002B782F">
      <w:pPr>
        <w:pStyle w:val="a4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Еңбекақы әр айдың бірінші 10 күндігінде төленеді, мөлшері</w:t>
      </w:r>
      <w:r w:rsidR="005C7C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AF366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137046</w:t>
      </w:r>
      <w:r w:rsidR="005C7C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r w:rsidR="00AF366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163131</w:t>
      </w:r>
      <w:r w:rsidR="005C7C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тг. аралығында.</w:t>
      </w:r>
      <w:r w:rsidRP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6F2AF6" w:rsidRPr="006F2AF6" w:rsidRDefault="006F2AF6" w:rsidP="006F2AF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2AF6">
        <w:rPr>
          <w:rFonts w:ascii="Times New Roman" w:hAnsi="Times New Roman" w:cs="Times New Roman"/>
          <w:b/>
          <w:sz w:val="28"/>
          <w:szCs w:val="28"/>
          <w:lang w:val="kk-KZ" w:eastAsia="ru-RU"/>
        </w:rPr>
        <w:t>Біліктілікке қойылатын талаптар</w:t>
      </w:r>
      <w:r w:rsidRPr="006F2AF6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жоғары немесе жоғары оқу орнынан кейінгі білім "Педагогика және психология", "Әлеуметтік ғылымдар" ("Психология" білім беру бағдарламаларының тобы) кадрларын даярлау бағыттары бойынша, жұмыс өтіліне талаптар қойылмайды;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t>      және (немесе) біліктілігінің жоғары деңгейі болған кезде мамандығы бойынша жұмыс өтілі: педагог-модератор үшін кемінде – 3 жыл; педагог-</w:t>
      </w:r>
      <w:r w:rsidRPr="00BC744F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сарапшы үшін – кемінде 4 жыл; педагог-зерттеуші және педагог-шебер үшін – 5 жыл.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BC744F" w:rsidRPr="00B12B70" w:rsidRDefault="00B12B70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     </w:t>
      </w:r>
      <w:r w:rsidR="00BC744F" w:rsidRPr="00B12B70">
        <w:rPr>
          <w:rFonts w:ascii="Times New Roman" w:hAnsi="Times New Roman" w:cs="Times New Roman"/>
          <w:sz w:val="28"/>
          <w:szCs w:val="28"/>
          <w:lang w:val="kk-KZ" w:eastAsia="ru-RU"/>
        </w:rPr>
        <w:t>Кәсіби құзыреттілікті айқындай отырып, біліктілікке қойылатын талаптар: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Pr="00BC744F">
        <w:rPr>
          <w:rFonts w:ascii="Times New Roman" w:hAnsi="Times New Roman" w:cs="Times New Roman"/>
          <w:sz w:val="28"/>
          <w:szCs w:val="28"/>
          <w:lang w:eastAsia="ru-RU"/>
        </w:rPr>
        <w:t>1) "педагог":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білім алушылардың психологиялық жас ерекшеліктерін ескере отырып, оқу-тәрбие процесін жоспарлай және ұйымдастыра білуі тиіс;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білім алушының жалпы мәдениетін қалыптастыруға және оны әлеуметтендіруге ықпал ету;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білім беру ұйымы деңгейіндегі іс-шараларға қатысу;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білім алушылардың қажеттіліктерін ескере отырып, тәрбиелеу мен оқытуда жеке тәсілді жүзеге асыру;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кәсіби-педагогикалық диалог дағдыларын меңгеру;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цифрлық білім беру ресурстарын қолдану;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2) "педагог-модератор":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"педагог" біліктілігіне қойылатын жалпы талаптарға, сондай-ақ: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оқытудың инновациялық формаларын, әдістері мен құралдарын қолдану;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білім беру ұйымы деңгейінде тәжірибені жинақтау;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білім беру ұйымы деңгейінде олимпиадаларға, конкурстарға, жарыстарға қатысушылардың болуы;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3) "педагог-сарапшы":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"педагог-модератор" біліктілігіне қойылатын жалпы талаптарға, сондай-ақ: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ұйымдастырылған оқу қызметін талдау дағдыларын меңгеру;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тәлімгерлікті жүзеге асыру және білім беру ұйымы деңгейінде өзінің және әріптестерінің кәсіби даму басымдықтарын айқындау;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аудан/қала деңгейінде тәжірибені жинақтау;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аудан/қала деңгейінде олимпиадаларға, конкурстарға, жарыстарға қатысушылардың болуы;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4) "педагог-зерттеуші":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"педагог-сарапшы" біліктілігіне қойылатын жалпы талаптарға, сондай-ақ: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сабақты зерттеу және бағалау құралдарын әзірлеу дағдыларын меңгеру;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білім алушылардың зерттеу дағдыларын дамытуды қамтамасыз ету;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тәлімгерлікті жүзеге асыру және аудан, қала деңгейінде педагогикалық қоғамдастықта даму стратегиясын айқындайды;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облыс/республикалық маңызы бар қалалар және астана, республика деңгейінде тәжірибені жинақтау (республикалық ведомстволық бағынысты ұйымдар үшін);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облыс/республикалық маңызы бар қалалар және астана, республика деңгейінде олимпиадаларға, конкурстарға, жарыстарға қатысушылардың болуы (республикалық ведомстволық бағынысты ұйымдар үшін);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5) "педагог-шебер":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"педагог-зерттеуші" біліктілігіне қойылатын жалпы талаптарға, сондай-ақ: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 xml:space="preserve">      Ы.Алтынсарин атындағы Ұлттық білім академиясы жанындағы Республикалық оқу-әдістемелік кеңесте немесе техникалық және кәсіптік білім департаменті жанындағы Республикалық оқу-әдістемелік кеңесте мақұлданған авторлық бағдарламаның болуы, немесе оқулықтар, оқу-әдістемелік кешендер мен оқу-әдістемелік құралдар тізбесіне енгізілген </w:t>
      </w:r>
      <w:r w:rsidRPr="00BC74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шығарылған оқулықтардың, оқу-әдістемелік құралдардың авторы (бірлескен авторы) болып табылады, білім беру саласындағы уәкілетті орган бекіткен немесе техникалық және кәсіптік білім департаменті жанындағы Республикалық оқу-әдістемелік кеңес ұсынған немесе тест тапсырмаларын, оқулықтарды, оқу-әдістемелік кешендерді сараптау жөніндегі әзірлеушілер мен сарапшылардың құрамына кіретін немесе Уорлд скилс (WorldSkills) республикалық және халықаралық чемпионаттарының сарапшысы (кәсіби шеберлік конкурсы) немесе педагогтердің біліктілігін арттыру бойынша жаттықтырушы болып табылады;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ғылыми жобалау дағдыларын дамытуды қамтамасыз ету;</w:t>
      </w:r>
    </w:p>
    <w:p w:rsidR="00BC744F" w:rsidRPr="00BC744F" w:rsidRDefault="00BC744F" w:rsidP="00BC744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4F">
        <w:rPr>
          <w:rFonts w:ascii="Times New Roman" w:hAnsi="Times New Roman" w:cs="Times New Roman"/>
          <w:sz w:val="28"/>
          <w:szCs w:val="28"/>
          <w:lang w:eastAsia="ru-RU"/>
        </w:rPr>
        <w:t>      тәлімгерлікті жүзеге асыру және облыс деңгейінде кәсіби қоғамдастық желісін дамытуды жоспарлау,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дайындау.</w:t>
      </w:r>
    </w:p>
    <w:p w:rsidR="006F2AF6" w:rsidRPr="00BC744F" w:rsidRDefault="006F2AF6" w:rsidP="002B782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E45" w:rsidRPr="0044503E" w:rsidRDefault="006F2AF6" w:rsidP="006F2AF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2AF6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Құжатты қабылдау мерзімі: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3A3EEB">
        <w:rPr>
          <w:rFonts w:ascii="Times New Roman" w:hAnsi="Times New Roman" w:cs="Times New Roman"/>
          <w:b/>
          <w:sz w:val="28"/>
          <w:szCs w:val="28"/>
          <w:lang w:val="kk-KZ" w:eastAsia="ru-RU"/>
        </w:rPr>
        <w:t>07</w:t>
      </w:r>
      <w:bookmarkStart w:id="0" w:name="_GoBack"/>
      <w:bookmarkEnd w:id="0"/>
      <w:r w:rsidR="005E6ADF">
        <w:rPr>
          <w:rFonts w:ascii="Times New Roman" w:hAnsi="Times New Roman" w:cs="Times New Roman"/>
          <w:sz w:val="28"/>
          <w:szCs w:val="28"/>
          <w:lang w:val="kk-KZ" w:eastAsia="ru-RU"/>
        </w:rPr>
        <w:t>.0</w:t>
      </w:r>
      <w:r w:rsidR="003A3EEB">
        <w:rPr>
          <w:rFonts w:ascii="Times New Roman" w:hAnsi="Times New Roman" w:cs="Times New Roman"/>
          <w:sz w:val="28"/>
          <w:szCs w:val="28"/>
          <w:lang w:val="kk-KZ" w:eastAsia="ru-RU"/>
        </w:rPr>
        <w:t>9</w:t>
      </w:r>
      <w:r w:rsidR="0044503E" w:rsidRPr="0044503E">
        <w:rPr>
          <w:rFonts w:ascii="Times New Roman" w:hAnsi="Times New Roman" w:cs="Times New Roman"/>
          <w:sz w:val="28"/>
          <w:szCs w:val="28"/>
          <w:lang w:val="kk-KZ" w:eastAsia="ru-RU"/>
        </w:rPr>
        <w:t>.202</w:t>
      </w:r>
      <w:r w:rsidR="005E6ADF">
        <w:rPr>
          <w:rFonts w:ascii="Times New Roman" w:hAnsi="Times New Roman" w:cs="Times New Roman"/>
          <w:sz w:val="28"/>
          <w:szCs w:val="28"/>
          <w:lang w:val="kk-KZ" w:eastAsia="ru-RU"/>
        </w:rPr>
        <w:t>4</w:t>
      </w:r>
      <w:r w:rsidR="0044503E" w:rsidRPr="0044503E">
        <w:rPr>
          <w:rFonts w:ascii="Times New Roman" w:hAnsi="Times New Roman" w:cs="Times New Roman"/>
          <w:sz w:val="28"/>
          <w:szCs w:val="28"/>
          <w:lang w:val="kk-KZ" w:eastAsia="ru-RU"/>
        </w:rPr>
        <w:t>ж. дейін.</w:t>
      </w:r>
      <w:r w:rsidR="0044503E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44503E">
        <w:rPr>
          <w:rFonts w:ascii="Times New Roman" w:hAnsi="Times New Roman" w:cs="Times New Roman"/>
          <w:b/>
          <w:sz w:val="28"/>
          <w:szCs w:val="28"/>
          <w:lang w:val="kk-KZ" w:eastAsia="ru-RU"/>
        </w:rPr>
        <w:t>     </w:t>
      </w:r>
    </w:p>
    <w:p w:rsidR="007C6E45" w:rsidRPr="0044503E" w:rsidRDefault="007C6E45" w:rsidP="007C6E4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6E45" w:rsidRPr="005C7C84" w:rsidRDefault="007C6E45" w:rsidP="0044503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7C84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 үшін құжаттар тізбесі (электрондық немесе қағаз түрінде)</w:t>
      </w:r>
      <w:r w:rsidRPr="005C7C8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4503E" w:rsidRPr="0044503E" w:rsidRDefault="0044503E" w:rsidP="004450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Н</w:t>
      </w:r>
      <w:r w:rsidRPr="0044503E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ысан бойынша қоса берілетін құжаттардың тізбесін көрсете отырып, Конкурсқа қатысу туралы өтініш;</w:t>
      </w:r>
    </w:p>
    <w:p w:rsidR="0044503E" w:rsidRPr="005C7C84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450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44503E" w:rsidRPr="005C7C84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44503E" w:rsidRPr="005C7C84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44503E" w:rsidRPr="005C7C84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5) еңбек қызметін растайтын құжаттың көшірмесі (бар болса);</w:t>
      </w:r>
    </w:p>
    <w:p w:rsidR="0044503E" w:rsidRPr="00EE7011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hyperlink r:id="rId6" w:anchor="z2" w:history="1">
        <w:r w:rsidRPr="00EE7011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val="kk-KZ" w:eastAsia="ru-RU"/>
          </w:rPr>
          <w:t>бұйрығымен</w:t>
        </w:r>
      </w:hyperlink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44503E" w:rsidRPr="00EE7011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7) психоневрологиялық ұйымнан анықтама;</w:t>
      </w:r>
    </w:p>
    <w:p w:rsidR="0044503E" w:rsidRPr="00EE7011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8) наркологиялық ұйымнан анықтама;</w:t>
      </w:r>
    </w:p>
    <w:p w:rsidR="0044503E" w:rsidRPr="009214C5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Pr="009214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p w:rsidR="0044503E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9214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10)</w:t>
      </w:r>
      <w:r w:rsidRPr="009214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Н</w:t>
      </w:r>
      <w:r w:rsidRPr="009214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ысан бойынша педагогтің бос немесе уақытша бос лауазымына кандидаттың толтырылған бағалау парағы.</w:t>
      </w:r>
    </w:p>
    <w:p w:rsidR="00CB285F" w:rsidRPr="002008ED" w:rsidRDefault="00AA035F" w:rsidP="002B782F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</w:t>
      </w:r>
      <w:r w:rsid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</w:t>
      </w:r>
      <w:r w:rsidR="0044503E"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Т</w:t>
      </w:r>
      <w:r w:rsidR="0044503E"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әжірибе жоқ кандидаттың бейнепрезентациясы кемінде 15 минут, ең төменгі ажыратымдылығы – 720 x 480.</w:t>
      </w:r>
    </w:p>
    <w:p w:rsidR="007C6E45" w:rsidRPr="009214C5" w:rsidRDefault="009214C5" w:rsidP="009214C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14C5">
        <w:rPr>
          <w:shd w:val="clear" w:color="auto" w:fill="FFFFFF"/>
          <w:lang w:val="kk-KZ"/>
        </w:rPr>
        <w:t> </w:t>
      </w:r>
      <w:r w:rsidRPr="009214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</w:t>
      </w:r>
      <w:r w:rsidRPr="009214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көшірмелері, алдыңғы жұмыс орнының басшылығынан ұсынымдар) ұсынады.</w:t>
      </w:r>
    </w:p>
    <w:p w:rsidR="007C6E45" w:rsidRDefault="007C6E45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B70" w:rsidRPr="002008ED" w:rsidRDefault="00B12B70" w:rsidP="009639E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E45" w:rsidRPr="00150061" w:rsidRDefault="007C6E45" w:rsidP="004841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0061">
        <w:rPr>
          <w:rFonts w:ascii="Times New Roman" w:hAnsi="Times New Roman" w:cs="Times New Roman"/>
          <w:b/>
          <w:sz w:val="28"/>
          <w:szCs w:val="28"/>
        </w:rPr>
        <w:lastRenderedPageBreak/>
        <w:t>Объявление</w:t>
      </w:r>
    </w:p>
    <w:p w:rsidR="00D45C75" w:rsidRDefault="007C6E45" w:rsidP="00D45C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3369">
        <w:rPr>
          <w:rFonts w:ascii="Times New Roman" w:hAnsi="Times New Roman" w:cs="Times New Roman"/>
          <w:b/>
          <w:sz w:val="28"/>
          <w:szCs w:val="28"/>
        </w:rPr>
        <w:t>КГ</w:t>
      </w:r>
      <w:r w:rsidR="005C7C84">
        <w:rPr>
          <w:rFonts w:ascii="Times New Roman" w:hAnsi="Times New Roman" w:cs="Times New Roman"/>
          <w:b/>
          <w:sz w:val="28"/>
          <w:szCs w:val="28"/>
          <w:lang w:val="kk-KZ"/>
        </w:rPr>
        <w:t>КП</w:t>
      </w:r>
      <w:r w:rsidRPr="00CE336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Темиртауский профессионально-технический колледж</w:t>
      </w:r>
      <w:r w:rsidRPr="00CE336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50061">
        <w:rPr>
          <w:rFonts w:ascii="Times New Roman" w:hAnsi="Times New Roman" w:cs="Times New Roman"/>
          <w:sz w:val="28"/>
          <w:szCs w:val="28"/>
        </w:rPr>
        <w:t xml:space="preserve">юр.адрес: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Г.Темиртау, 71 квартал, строение 3</w:t>
      </w:r>
      <w:r>
        <w:rPr>
          <w:rFonts w:ascii="Times New Roman" w:hAnsi="Times New Roman" w:cs="Times New Roman"/>
          <w:sz w:val="28"/>
          <w:szCs w:val="28"/>
        </w:rPr>
        <w:t xml:space="preserve"> тел. Для справок тел.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8(721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411690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285F">
        <w:rPr>
          <w:rFonts w:ascii="Times New Roman" w:hAnsi="Times New Roman" w:cs="Times New Roman"/>
          <w:sz w:val="28"/>
          <w:szCs w:val="28"/>
          <w:lang w:val="kk-KZ"/>
        </w:rPr>
        <w:t xml:space="preserve"> 87476343651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66A">
        <w:rPr>
          <w:rFonts w:ascii="Times New Roman" w:hAnsi="Times New Roman" w:cs="Times New Roman"/>
          <w:i/>
          <w:sz w:val="28"/>
          <w:szCs w:val="28"/>
        </w:rPr>
        <w:t xml:space="preserve">e-mail: </w:t>
      </w:r>
      <w:r w:rsidRPr="00F101C9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tem-prof-teh@krg-edu.kz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061">
        <w:rPr>
          <w:rFonts w:ascii="Times New Roman" w:hAnsi="Times New Roman" w:cs="Times New Roman"/>
          <w:sz w:val="28"/>
          <w:szCs w:val="28"/>
        </w:rPr>
        <w:t xml:space="preserve">объявляет о проведении конкурса </w:t>
      </w:r>
      <w:r w:rsidR="00EE7011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2B782F">
        <w:rPr>
          <w:rFonts w:ascii="Times New Roman" w:hAnsi="Times New Roman" w:cs="Times New Roman"/>
          <w:b/>
          <w:sz w:val="28"/>
          <w:szCs w:val="28"/>
          <w:lang w:val="kk-KZ"/>
        </w:rPr>
        <w:t>вакантную должность «</w:t>
      </w:r>
      <w:r w:rsidR="00B12B70">
        <w:rPr>
          <w:rFonts w:ascii="Times New Roman" w:hAnsi="Times New Roman" w:cs="Times New Roman"/>
          <w:b/>
          <w:sz w:val="28"/>
          <w:szCs w:val="28"/>
          <w:lang w:val="kk-KZ"/>
        </w:rPr>
        <w:t>педагог-психолог</w:t>
      </w:r>
      <w:r w:rsidR="002B78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- 1 единица. </w:t>
      </w:r>
    </w:p>
    <w:p w:rsidR="00B12B70" w:rsidRPr="00E27B93" w:rsidRDefault="00B12B70" w:rsidP="00D45C75">
      <w:pPr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Должностные обязанности: </w:t>
      </w:r>
    </w:p>
    <w:p w:rsidR="00B12B70" w:rsidRPr="00B12B70" w:rsidRDefault="002B782F" w:rsidP="00B12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2B70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B12B70" w:rsidRPr="00B12B70">
        <w:rPr>
          <w:rFonts w:ascii="Times New Roman" w:hAnsi="Times New Roman" w:cs="Times New Roman"/>
          <w:sz w:val="28"/>
          <w:szCs w:val="28"/>
        </w:rPr>
        <w:t>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девиантным поведением;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оказывает помощь обучающимся и воспитанникам в профильном и профессиональном самоопределении;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осуществляет психологическую поддержку обучающихся, способствует развитию у них готовности к ориентации в различных ситуациях жизненного и профессионального самоопределения;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осуществляет мероприятия по профилактике возникновения социальной дезадаптации, принимает меры по оказанию психологической помощи (психокоррекционной, реабилитационной и консультативной);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проводит работу по профилактике аутодеструктивного и девиантного поведения у обучающихся и воспитанников;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деятельности, способствует повышению социально-психологической компетентности педагогов, родителей;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обеспечивает охрану жизни и здоровья обучающихся в период образовательного процесса, содействует охране прав личности в соответствии с </w:t>
      </w:r>
      <w:hyperlink r:id="rId7" w:anchor="z2" w:history="1">
        <w:r w:rsidRPr="00B12B7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Конвенцией</w:t>
        </w:r>
      </w:hyperlink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правах ребенка и действующего законодательства Республики Казахстан;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выполняет требования правил безопасности и охраны труда, противопожарной защиты;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проводит организационно-методическую и научно-методическую работу с целью разработки рекомендаций педагогическому коллективу, а также родителям или иным законным представителям по проблемам личностного и социального развития обучающихся и воспитанников;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содействует охране прав личности в соответствии с </w:t>
      </w:r>
      <w:hyperlink r:id="rId8" w:anchor="z2" w:history="1">
        <w:r w:rsidRPr="00B12B7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Конвенцией</w:t>
        </w:r>
      </w:hyperlink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правах ребенка и действующего законодательства Республики Казахстан, обеспечивает охрану жизни, здоровья и прав детей в воспитательно-образовательном процессе. Соблюдает правила безопасности и охраны труда, противопожарной защиты;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осуществляет разработку рекомендации по преодолению трудностей в учебно-познавательной деятельности обучающихся и воспитанников;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 ходе профессиональной деятельности руководствуется психолого-педагогическими принципами образовательной деятельности;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определяет допустимые методы и методики для проведения диагностики, с учетом возрастных особенностей обучающихся и поступающих запросов;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дифференцирует причины возникновения психологических, социальных или физиологических трудностей в освоении общеобразовательных программ;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проводит индивидуальные или групповые коррекционные, развивающие и мотивационные занятия или тренинги;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участвует в мониторинге динамики изменений учебно-познавательной деятельности и социализации обучающихся и воспитанников;</w:t>
      </w:r>
    </w:p>
    <w:p w:rsid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воспитанника.</w:t>
      </w:r>
    </w:p>
    <w:p w:rsidR="00EE7011" w:rsidRPr="00B12B70" w:rsidRDefault="00EE7011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Размер и условий оплаты труда: размер заработной платы от </w:t>
      </w:r>
      <w:r w:rsidR="00AF366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137046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до  </w:t>
      </w:r>
      <w:r w:rsidR="00AF366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163131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тг. Заработная плата выплачивается в первой декаде месяца. </w:t>
      </w:r>
    </w:p>
    <w:p w:rsidR="007C6E45" w:rsidRPr="00E27B93" w:rsidRDefault="007C6E45" w:rsidP="007C6E45">
      <w:pPr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E27B93">
        <w:rPr>
          <w:rFonts w:ascii="Times New Roman" w:hAnsi="Times New Roman" w:cs="Times New Roman"/>
          <w:b/>
          <w:bCs/>
          <w:i/>
          <w:sz w:val="28"/>
          <w:szCs w:val="28"/>
        </w:rPr>
        <w:t>Общие квалификационные требования</w:t>
      </w:r>
      <w:r w:rsidRPr="00E27B93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 для участников конкурса:</w:t>
      </w:r>
    </w:p>
    <w:p w:rsidR="00B12B70" w:rsidRPr="00B12B70" w:rsidRDefault="002B782F" w:rsidP="00B12B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727"/>
      <w:r w:rsidRPr="002B782F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B12B70" w:rsidRPr="00B12B70">
        <w:t> </w:t>
      </w:r>
      <w:r w:rsidR="00B12B70" w:rsidRPr="00B12B70">
        <w:rPr>
          <w:rFonts w:ascii="Times New Roman" w:hAnsi="Times New Roman" w:cs="Times New Roman"/>
          <w:sz w:val="28"/>
          <w:szCs w:val="28"/>
        </w:rPr>
        <w:t>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или при наличии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и педагога-мастера – 5 лет.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     </w:t>
      </w: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Требования к квалификации с определением профессиональных компетенций: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"педагог":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способствовать формированию общей культуры обучающегося и его социализации;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принимать участие в мероприятиях на уровне организации образования;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осуществлять индивидуальный подход в воспитании и обучении с учетом потребностей обучающихся;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владеть навыками профессионально-педагогического диалога;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применять цифровые образовательные ресурсы;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"педагог-модератор":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должен соответствовать общим требованиям, предъявляемым к квалификации "педагог", а также: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использовать инновационные формы, методы и средства обучения;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обобщать опыт на уровне организации образования;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иметь участников олимпиад, конкурсов, соревнований на уровне организации образования;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"педагог-эксперт":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владеть навыками анализа организованной учебной деятельности;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обобщать опыт на уровне района/города;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иметь участников олимпиад, конкурсов, соревнований на уровне района/города;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"педагог-исследователь":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должен соответствовать общим требованиям к квалификации "педагог-эксперт", а также: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владеть навыками исследования урока и разработки инструментов оценивания;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обеспечивать развитие исследовательских навыков, обучающихся;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осуществлять наставничество и определяет стратегии развития в педагогическом сообществе на уровне района, города;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5) "педагог-мастер":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</w:t>
      </w: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обеспечивать развитие навыков научного проектирования;</w:t>
      </w:r>
    </w:p>
    <w:p w:rsidR="00B12B70" w:rsidRPr="00B12B70" w:rsidRDefault="00B12B70" w:rsidP="00B12B7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7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EE7011" w:rsidRPr="00B12B70" w:rsidRDefault="00EE7011" w:rsidP="00B12B7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6E45" w:rsidRDefault="00EE7011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7011">
        <w:rPr>
          <w:rFonts w:ascii="Times New Roman" w:hAnsi="Times New Roman" w:cs="Times New Roman"/>
          <w:b/>
          <w:sz w:val="28"/>
          <w:szCs w:val="28"/>
          <w:lang w:val="kk-KZ" w:eastAsia="ru-RU"/>
        </w:rPr>
        <w:t>Срок приема документов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: до </w:t>
      </w:r>
      <w:r w:rsidR="003A3EEB">
        <w:rPr>
          <w:rFonts w:ascii="Times New Roman" w:hAnsi="Times New Roman" w:cs="Times New Roman"/>
          <w:sz w:val="28"/>
          <w:szCs w:val="28"/>
          <w:lang w:val="kk-KZ" w:eastAsia="ru-RU"/>
        </w:rPr>
        <w:t>07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5E6ADF">
        <w:rPr>
          <w:rFonts w:ascii="Times New Roman" w:hAnsi="Times New Roman" w:cs="Times New Roman"/>
          <w:sz w:val="28"/>
          <w:szCs w:val="28"/>
          <w:lang w:val="kk-KZ" w:eastAsia="ru-RU"/>
        </w:rPr>
        <w:t>0</w:t>
      </w:r>
      <w:r w:rsidR="003A3EEB">
        <w:rPr>
          <w:rFonts w:ascii="Times New Roman" w:hAnsi="Times New Roman" w:cs="Times New Roman"/>
          <w:sz w:val="28"/>
          <w:szCs w:val="28"/>
          <w:lang w:val="kk-KZ" w:eastAsia="ru-RU"/>
        </w:rPr>
        <w:t>9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.202</w:t>
      </w:r>
      <w:r w:rsidR="005E6ADF">
        <w:rPr>
          <w:rFonts w:ascii="Times New Roman" w:hAnsi="Times New Roman" w:cs="Times New Roman"/>
          <w:sz w:val="28"/>
          <w:szCs w:val="28"/>
          <w:lang w:val="kk-KZ" w:eastAsia="ru-RU"/>
        </w:rPr>
        <w:t>4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г.</w:t>
      </w:r>
      <w:bookmarkEnd w:id="1"/>
    </w:p>
    <w:p w:rsidR="007C6E45" w:rsidRPr="004B2963" w:rsidRDefault="007C6E45" w:rsidP="007C6E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2963">
        <w:rPr>
          <w:rFonts w:ascii="Times New Roman" w:hAnsi="Times New Roman" w:cs="Times New Roman"/>
          <w:b/>
          <w:sz w:val="28"/>
          <w:szCs w:val="28"/>
          <w:lang w:val="kk-KZ"/>
        </w:rPr>
        <w:t>Перечень документов для участие в конкурсе (в электронном или бумажном виде):</w:t>
      </w:r>
    </w:p>
    <w:p w:rsidR="00EE7011" w:rsidRPr="00EE7011" w:rsidRDefault="007C6E45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>1) заявление об участии в конкурсе с указанием перечня прилагаем</w:t>
      </w:r>
      <w:r w:rsidR="00EE7011">
        <w:rPr>
          <w:rFonts w:ascii="Times New Roman" w:hAnsi="Times New Roman" w:cs="Times New Roman"/>
          <w:sz w:val="28"/>
          <w:szCs w:val="28"/>
          <w:lang w:eastAsia="ru-RU"/>
        </w:rPr>
        <w:t>ых документов по форме</w:t>
      </w:r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5) копию документа, подтверждающую трудовую деятельность (при наличии);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6) справку о состоянии здоровья по форме, утвержденной </w:t>
      </w:r>
      <w:hyperlink r:id="rId9" w:anchor="z4" w:history="1">
        <w:r w:rsidRPr="00EE7011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приказом</w:t>
        </w:r>
      </w:hyperlink>
      <w:r w:rsidRPr="00EE7011">
        <w:rPr>
          <w:rFonts w:ascii="Times New Roman" w:hAnsi="Times New Roman" w:cs="Times New Roman"/>
          <w:sz w:val="28"/>
          <w:szCs w:val="28"/>
          <w:lang w:eastAsia="ru-RU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7) справку с психоневрологической организации;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8) справку с наркологической организации;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val="en-US" w:eastAsia="ru-RU"/>
        </w:rPr>
        <w:t>     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10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) заполненный Оценочный лист кандидата на вакантную должн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ость педагога по форме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7011" w:rsidRPr="00EE7011" w:rsidRDefault="002008ED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</w:t>
      </w:r>
      <w:r w:rsidR="004841F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05EED">
        <w:rPr>
          <w:rFonts w:ascii="Times New Roman" w:hAnsi="Times New Roman" w:cs="Times New Roman"/>
          <w:sz w:val="28"/>
          <w:szCs w:val="28"/>
          <w:lang w:val="kk-KZ" w:eastAsia="ru-RU"/>
        </w:rPr>
        <w:t>1</w:t>
      </w:r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>) видеопрезентация для кандидата без стажа продолжительностью не менее 15 минут, с минимальным разрешением – 720 x 480.</w:t>
      </w:r>
    </w:p>
    <w:p w:rsidR="00922D62" w:rsidRDefault="00EE7011" w:rsidP="0051219E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sectPr w:rsidR="00922D62" w:rsidSect="00CE336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183E"/>
    <w:multiLevelType w:val="hybridMultilevel"/>
    <w:tmpl w:val="891EE048"/>
    <w:lvl w:ilvl="0" w:tplc="DC0A2F0E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45"/>
    <w:rsid w:val="000352AB"/>
    <w:rsid w:val="00126A12"/>
    <w:rsid w:val="002008ED"/>
    <w:rsid w:val="002B782F"/>
    <w:rsid w:val="002D5A06"/>
    <w:rsid w:val="003A3EEB"/>
    <w:rsid w:val="0044503E"/>
    <w:rsid w:val="004841F0"/>
    <w:rsid w:val="0051219E"/>
    <w:rsid w:val="00564A8F"/>
    <w:rsid w:val="005C7C84"/>
    <w:rsid w:val="005E6ADF"/>
    <w:rsid w:val="006F2AF6"/>
    <w:rsid w:val="00716C4F"/>
    <w:rsid w:val="00751BDC"/>
    <w:rsid w:val="007B6952"/>
    <w:rsid w:val="007C6E45"/>
    <w:rsid w:val="007D381C"/>
    <w:rsid w:val="00880DDA"/>
    <w:rsid w:val="008F4D92"/>
    <w:rsid w:val="009214C5"/>
    <w:rsid w:val="00922D62"/>
    <w:rsid w:val="009639ED"/>
    <w:rsid w:val="00AA035F"/>
    <w:rsid w:val="00AF3663"/>
    <w:rsid w:val="00B12B70"/>
    <w:rsid w:val="00BC744F"/>
    <w:rsid w:val="00C37190"/>
    <w:rsid w:val="00CB285F"/>
    <w:rsid w:val="00D30048"/>
    <w:rsid w:val="00D45C75"/>
    <w:rsid w:val="00E05EED"/>
    <w:rsid w:val="00E95C1D"/>
    <w:rsid w:val="00EE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enStyleDefTable">
    <w:name w:val="GenStyleDefTable"/>
    <w:rsid w:val="007C6E45"/>
    <w:pPr>
      <w:spacing w:after="0" w:line="240" w:lineRule="auto"/>
    </w:pPr>
    <w:rPr>
      <w:rFonts w:ascii="Calibri" w:eastAsia="Calibri" w:hAnsi="Calibri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C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2A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enStyleDefTable">
    <w:name w:val="GenStyleDefTable"/>
    <w:rsid w:val="007C6E45"/>
    <w:pPr>
      <w:spacing w:after="0" w:line="240" w:lineRule="auto"/>
    </w:pPr>
    <w:rPr>
      <w:rFonts w:ascii="Calibri" w:eastAsia="Calibri" w:hAnsi="Calibri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C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2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B940001400_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B940001400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00002157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000021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ТПТК</dc:creator>
  <cp:lastModifiedBy>ТПТК</cp:lastModifiedBy>
  <cp:revision>35</cp:revision>
  <cp:lastPrinted>2023-08-28T08:26:00Z</cp:lastPrinted>
  <dcterms:created xsi:type="dcterms:W3CDTF">2022-08-11T06:49:00Z</dcterms:created>
  <dcterms:modified xsi:type="dcterms:W3CDTF">2024-08-27T09:56:00Z</dcterms:modified>
</cp:coreProperties>
</file>