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02" w:rsidRPr="00EA347E" w:rsidRDefault="00197F02" w:rsidP="0058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>Оқу жоспарына түсіндірме жазба.</w:t>
      </w:r>
    </w:p>
    <w:p w:rsidR="00887602" w:rsidRDefault="00887602" w:rsidP="00887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80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Мамандығы: </w:t>
      </w:r>
      <w:r w:rsidRPr="00887602">
        <w:rPr>
          <w:rFonts w:ascii="Times New Roman" w:hAnsi="Times New Roman" w:cs="Times New Roman"/>
          <w:b/>
          <w:sz w:val="28"/>
          <w:szCs w:val="28"/>
          <w:lang w:val="kk-KZ"/>
        </w:rPr>
        <w:t>1201000 - Автомобиль көлігіне техникалық қызмет көрсету, жөндеу және пайдалану</w:t>
      </w:r>
    </w:p>
    <w:p w:rsidR="00197F02" w:rsidRPr="00EA347E" w:rsidRDefault="00887602" w:rsidP="00887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080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Біліктілігі: </w:t>
      </w:r>
      <w:r w:rsidRPr="00887602">
        <w:rPr>
          <w:rFonts w:ascii="Times New Roman" w:hAnsi="Times New Roman" w:cs="Times New Roman"/>
          <w:b/>
          <w:sz w:val="28"/>
          <w:szCs w:val="28"/>
          <w:lang w:val="kk-KZ"/>
        </w:rPr>
        <w:t>1201072 - Автокөлікті жөндеу слесарі</w:t>
      </w:r>
    </w:p>
    <w:p w:rsidR="00887602" w:rsidRDefault="0088760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887602">
        <w:rPr>
          <w:rFonts w:ascii="Times New Roman" w:hAnsi="Times New Roman" w:cs="Times New Roman"/>
          <w:b/>
          <w:sz w:val="28"/>
          <w:szCs w:val="28"/>
          <w:lang w:val="kk-KZ"/>
        </w:rPr>
        <w:t>1201092 - Көліктерді жөндеу шебері</w:t>
      </w:r>
    </w:p>
    <w:p w:rsidR="00197F02" w:rsidRPr="00EA347E" w:rsidRDefault="00197F0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Жұмыс оқу жоспары «Білім туралы» 2007 жылғы 27 шілдедегі Қазақстан Республикасының Заңына сәйкес келесі</w:t>
      </w:r>
      <w:r w:rsidR="00146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нормативтік құжаттар негізінде құрылды:</w:t>
      </w:r>
    </w:p>
    <w:p w:rsidR="00197F02" w:rsidRPr="00EA347E" w:rsidRDefault="00197F02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46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393" w:rsidRPr="001463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31 қазандағы № 604 бұйр</w:t>
      </w:r>
      <w:r w:rsidR="00146393">
        <w:rPr>
          <w:rFonts w:ascii="Times New Roman" w:hAnsi="Times New Roman" w:cs="Times New Roman"/>
          <w:sz w:val="28"/>
          <w:szCs w:val="28"/>
          <w:lang w:val="kk-KZ"/>
        </w:rPr>
        <w:t xml:space="preserve">ығы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қаулысымен бекітілген </w:t>
      </w:r>
      <w:r w:rsidR="0024318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87602" w:rsidRPr="00887602">
        <w:rPr>
          <w:rFonts w:ascii="Times New Roman" w:hAnsi="Times New Roman" w:cs="Times New Roman"/>
          <w:sz w:val="28"/>
          <w:szCs w:val="28"/>
          <w:lang w:val="kk-KZ"/>
        </w:rPr>
        <w:t>білікті жұмысшы кадрлар мен орта буын маманы деңгейлері үшін оқытудың модульдік технологиясы кезіндегі техникалық және кәсіптік білім берудің оқу жоспарының моделі</w:t>
      </w:r>
      <w:r w:rsidR="0024318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97F02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</w:t>
      </w:r>
      <w:r w:rsidR="0038472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</w:t>
      </w:r>
      <w:r w:rsidR="00197F02"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Қазақстан Республикасы ғылым және білім Министрінің  2017 жыл 31 қазан № 553  «Техникалық және кәсіби білім мамандықтары бойынша оқу бағдарламасының типтік білім беру және типтік оқу жоспарларын бекіту жөнінде»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,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- </w:t>
      </w:r>
      <w:r w:rsidR="0038472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</w:t>
      </w:r>
      <w:r w:rsidR="00146393" w:rsidRPr="001463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</w:t>
      </w:r>
      <w:r w:rsidR="00015AD2">
        <w:rPr>
          <w:rFonts w:ascii="Times New Roman" w:hAnsi="Times New Roman" w:cs="Times New Roman"/>
          <w:sz w:val="28"/>
          <w:szCs w:val="28"/>
          <w:lang w:val="kk-KZ"/>
        </w:rPr>
        <w:t xml:space="preserve">ылғы 30 қазандағы № 595 бұйрығы 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>т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иптік ережелері, оның ішінде сәйкес типтегі білім беру мекемелері қызметінің 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>«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Типтік ережелерін бекіту жөнінде» Қаулысы;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Қазақстан РеспубликасыҮкіметінің 2015 жылғы 31 желтоқсандағы №1193 «Қазыналық кәсіпорындар қызметкерлері, мемлекеттік бюджет құралдары есебінен қаржыландыратын мекеме қызметкерлері, азаматтық қызметкерлердің еңбек төлемі жүйесі жөнінде» қаулысы;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-Қазақстан Республикасы ғылым және бі</w:t>
      </w:r>
      <w:r w:rsidR="0024318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лім Министрінің 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2013 жыл 11 қыркүйек № 369  «Техникалық және кәсіби білім мамандықтары бойынша оқу бағдарламасының орта білім  беру»  Қазақстан Республикасы ғылым және білім Министрінің м.а.   бұйрығына  сәйкес толықтырулар</w:t>
      </w:r>
      <w:r w:rsidR="00015AD2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және өзгертулер енгізу жөнінде 08.01.2016 №12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E1F92" w:rsidRPr="007E1F9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2017 жылғы 16 тамыздағы № 611 бұйрығы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«Білім беру обьектілеріне Санитарлық-эпидемиологиялық талаптар» Санитарлық ереж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>елерін бекіту жөнінде»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>- Қазақстан Республикасы ғылым және білім Министрінің 2016 жыл 29 қаңтардағы № 107 «кәсіптік практиканы ұйымдастыру мен өткізу қағидаларын және практика базалары ретінде ұйымдарды айқындау қағидаларын бекіту туралы»</w:t>
      </w:r>
    </w:p>
    <w:p w:rsidR="00C75CB7" w:rsidRPr="00EA347E" w:rsidRDefault="00C75CB7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ҚР ЖБ 05-2008 «Техникалық және кәсіптік білім берудің кәсіптік және мамандықтардың классификаторы, орта білімнен кейінгі білім»;</w:t>
      </w:r>
    </w:p>
    <w:p w:rsidR="00903914" w:rsidRPr="00EA347E" w:rsidRDefault="00903914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- Қазақстан Республикасы ғылым және білім Министрінің м.а. 2016 жыл 29 желтоқсандағы №727 «Орта білімнен кейінгі техникалық және кәсіби мекемелері түрлерінің Типтік ережелер қызметін бекіту жөнінде» </w:t>
      </w:r>
    </w:p>
    <w:p w:rsidR="00197F02" w:rsidRPr="00EA347E" w:rsidRDefault="00197F0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Оқу жылы </w:t>
      </w:r>
      <w:r w:rsidR="00D50AB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1 қыркүйекте басталып, 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оқу үрдісін  кестесіне сәйкес </w:t>
      </w:r>
      <w:r w:rsidRPr="00D50ABF">
        <w:rPr>
          <w:rFonts w:ascii="Times New Roman" w:eastAsia="+mn-ea" w:hAnsi="Times New Roman" w:cs="Times New Roman"/>
          <w:sz w:val="28"/>
          <w:szCs w:val="28"/>
          <w:lang w:val="kk-KZ"/>
        </w:rPr>
        <w:t>аяқталады</w:t>
      </w:r>
      <w:r w:rsidRPr="00EA347E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. 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>Демалыс уақыты жылына 11 апта, оның ішінде қысқы мезгілде  - 2 апта.</w:t>
      </w:r>
    </w:p>
    <w:p w:rsidR="00197F02" w:rsidRPr="00EA347E" w:rsidRDefault="00AB458E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Жалпы апталық жүктеме 54 сағаттан аспау керек, 36 сағат апталық жүктемені қосқанда  (бұған қосымша сабақтар мен консультациялар кірмейді).</w:t>
      </w:r>
    </w:p>
    <w:p w:rsidR="0030693F" w:rsidRDefault="00607C54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Оқу жұмыс жоспары оқу пәндері мен модульдерден құралған, оқу сағат көлемі цикл және 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модуль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әр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семестрде көрсет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>ілге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>ндей оқытылып отырады:</w:t>
      </w:r>
      <w:r w:rsidR="00AF4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1 – </w:t>
      </w:r>
      <w:r w:rsidR="0058478E" w:rsidRPr="0058478E">
        <w:rPr>
          <w:rFonts w:ascii="Times New Roman" w:hAnsi="Times New Roman" w:cs="Times New Roman"/>
          <w:sz w:val="28"/>
          <w:szCs w:val="28"/>
          <w:lang w:val="kk-KZ"/>
        </w:rPr>
        <w:t>1201072 - Автокөлікті жөндеу слесарі</w:t>
      </w:r>
      <w:r w:rsidR="00D50ABF">
        <w:rPr>
          <w:rFonts w:ascii="Times New Roman" w:hAnsi="Times New Roman" w:cs="Times New Roman"/>
          <w:sz w:val="28"/>
          <w:szCs w:val="28"/>
          <w:lang w:val="kk-KZ"/>
        </w:rPr>
        <w:t xml:space="preserve">; 2 – </w:t>
      </w:r>
      <w:r w:rsidR="0058478E" w:rsidRPr="0058478E">
        <w:rPr>
          <w:rFonts w:ascii="Times New Roman" w:hAnsi="Times New Roman" w:cs="Times New Roman"/>
          <w:sz w:val="28"/>
          <w:szCs w:val="28"/>
          <w:lang w:val="kk-KZ"/>
        </w:rPr>
        <w:t>1201092 - Көліктерді жөндеу шебері</w:t>
      </w:r>
    </w:p>
    <w:p w:rsidR="00D50ABF" w:rsidRPr="00EA347E" w:rsidRDefault="004E396B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тілі- қазақ тілі.</w:t>
      </w:r>
    </w:p>
    <w:p w:rsidR="00607C54" w:rsidRPr="00EA347E" w:rsidRDefault="00E45131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30693F" w:rsidRPr="00EA347E">
        <w:rPr>
          <w:rFonts w:ascii="Times New Roman" w:hAnsi="Times New Roman" w:cs="Times New Roman"/>
          <w:sz w:val="28"/>
          <w:szCs w:val="28"/>
          <w:lang w:val="kk-KZ"/>
        </w:rPr>
        <w:t>лпы білім беру пәндерінің көлемі жаратылыстану-математикалық</w:t>
      </w:r>
      <w:r w:rsidR="005B4710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43AB" w:rsidRPr="00EA347E">
        <w:rPr>
          <w:rFonts w:ascii="Times New Roman" w:hAnsi="Times New Roman" w:cs="Times New Roman"/>
          <w:sz w:val="28"/>
          <w:szCs w:val="28"/>
          <w:lang w:val="kk-KZ"/>
        </w:rPr>
        <w:t>бағытта оқыту бойынша құрастырылған.</w:t>
      </w:r>
    </w:p>
    <w:p w:rsidR="00DC43AB" w:rsidRPr="00EA347E" w:rsidRDefault="00DC43AB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«Қазақ тілі» және «Орыс тілі» пәндерінің сағат саны –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сағ)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,  о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рыс тілінде оқитын топтарда – 40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% қазақ ті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>лін оқыту,  орыс тілін оқыту -60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4E396B" w:rsidRDefault="003F6398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2F22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Қазақ әдебиеті» және «Орыс әдебиеті» пәндерінің сағат саны- 136, орыс тілінде оқитын топтарда – 40% қазақ әдебиетін оқиды, 60% орыс әдебиетін оқиды. </w:t>
      </w:r>
    </w:p>
    <w:p w:rsidR="003F6398" w:rsidRPr="00EA347E" w:rsidRDefault="00AC2F2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Үш тілділік тұжырымдамасына байланысты ағылшын тілі – 92 сағат, кәсіптік білімді шындау мақсатында.</w:t>
      </w:r>
    </w:p>
    <w:p w:rsidR="00AC2F22" w:rsidRPr="00EA347E" w:rsidRDefault="00AC2F22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«Қазақстан тарихы»</w:t>
      </w:r>
      <w:r w:rsidR="00E81421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(92 сағат) өз халқының өткенін,оның мәдениетін зерделеу, Қазақстанның мемлекеттік тәуелсіздігі және осыған байланысты </w:t>
      </w:r>
      <w:r w:rsidR="009A13E0" w:rsidRPr="00EA347E">
        <w:rPr>
          <w:rFonts w:ascii="Times New Roman" w:hAnsi="Times New Roman" w:cs="Times New Roman"/>
          <w:sz w:val="28"/>
          <w:szCs w:val="28"/>
          <w:lang w:val="kk-KZ"/>
        </w:rPr>
        <w:t>жаңа тарихи үрдістер оқытылады.</w:t>
      </w:r>
    </w:p>
    <w:p w:rsidR="009A13E0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«Дүниежүзі тарихы» (46 сағат) оқушыларға халықаралық саясатқа байланысты дүниежүзінің тарихынан мағлұмат береді.</w:t>
      </w:r>
    </w:p>
    <w:p w:rsidR="009A13E0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«Адам. Қоғам. Құқық.» пәні (46 сағат) адаммен қоғам, табиғат, айнала қоршаған ортаның қарым-қатынасының байланысын оқытады.</w:t>
      </w:r>
    </w:p>
    <w:p w:rsidR="001B130C" w:rsidRPr="00EA347E" w:rsidRDefault="009A13E0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«Математика» пәні (228 сағат), «Информатика» (46 сағат), </w:t>
      </w:r>
      <w:r w:rsidR="001B130C" w:rsidRPr="00EA347E">
        <w:rPr>
          <w:rFonts w:ascii="Times New Roman" w:hAnsi="Times New Roman" w:cs="Times New Roman"/>
          <w:sz w:val="28"/>
          <w:szCs w:val="28"/>
          <w:lang w:val="kk-KZ"/>
        </w:rPr>
        <w:t>«Физика» (136 сағат), «Химия» (92 сағат), «Биология» (92 сағат), «География» (92 сағат).</w:t>
      </w:r>
    </w:p>
    <w:p w:rsidR="00E3551D" w:rsidRPr="00EA347E" w:rsidRDefault="001B130C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«Дене тәрбиесі» пәні (156сағат). Дене тәрбиесі міндетті түрде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жүргізіледі және аптасына 4 сағаттан аспауы керек, 2 курстан бастап 2сағат дене тәрбиесі болса, 2 сағат спорт секциясы болады. Дене тәрбиесі оқытылып біткен соң, емтихан </w:t>
      </w:r>
      <w:r w:rsidR="00E3551D" w:rsidRPr="00EA347E">
        <w:rPr>
          <w:rFonts w:ascii="Times New Roman" w:hAnsi="Times New Roman" w:cs="Times New Roman"/>
          <w:sz w:val="28"/>
          <w:szCs w:val="28"/>
          <w:lang w:val="kk-KZ"/>
        </w:rPr>
        <w:t>бюджеттік сағат санынан өткізіледі.</w:t>
      </w:r>
    </w:p>
    <w:p w:rsidR="00E3551D" w:rsidRPr="00EA347E" w:rsidRDefault="00E3551D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«Алғашқы әскери</w:t>
      </w:r>
      <w:r w:rsidR="004E396B">
        <w:rPr>
          <w:rFonts w:ascii="Times New Roman" w:hAnsi="Times New Roman" w:cs="Times New Roman"/>
          <w:sz w:val="28"/>
          <w:szCs w:val="28"/>
          <w:lang w:val="kk-KZ"/>
        </w:rPr>
        <w:t xml:space="preserve"> және технологиялық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дайындық» пәніне 100 сағат бөлінген, оның 36 сағаты дала оқу жиынына беріледі. Бұл кезде қыз балалар медбикелік-санитарлық дайындық курсын ем алу мекемелерінде 36 сағат көлемінде өтеді.  </w:t>
      </w:r>
    </w:p>
    <w:p w:rsidR="00E3551D" w:rsidRPr="00EA347E" w:rsidRDefault="00E3551D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Пән аралық атестаттауға жалпы білім беру пәндерінен қазақ </w:t>
      </w:r>
      <w:r w:rsidR="004C50C3">
        <w:rPr>
          <w:rFonts w:ascii="Times New Roman" w:hAnsi="Times New Roman" w:cs="Times New Roman"/>
          <w:sz w:val="28"/>
          <w:szCs w:val="28"/>
          <w:lang w:val="kk-KZ"/>
        </w:rPr>
        <w:t xml:space="preserve">тілі, орыс әдебиет </w:t>
      </w:r>
      <w:r w:rsidR="00BC4D65" w:rsidRPr="00EA347E">
        <w:rPr>
          <w:rFonts w:ascii="Times New Roman" w:hAnsi="Times New Roman" w:cs="Times New Roman"/>
          <w:sz w:val="28"/>
          <w:szCs w:val="28"/>
          <w:lang w:val="kk-KZ"/>
        </w:rPr>
        <w:t>, математика, химия, Қазақстан тарихынан емтихан алу қарастырылады.</w:t>
      </w:r>
    </w:p>
    <w:p w:rsidR="00BC4D65" w:rsidRPr="00EA347E" w:rsidRDefault="00BC4D65" w:rsidP="00A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Қазақ тілі, қазақ әдебиеті, орыс тілі, орыс әдебиеті, математик</w:t>
      </w:r>
      <w:r w:rsidR="004C50C3">
        <w:rPr>
          <w:rFonts w:ascii="Times New Roman" w:hAnsi="Times New Roman" w:cs="Times New Roman"/>
          <w:sz w:val="28"/>
          <w:szCs w:val="28"/>
          <w:lang w:val="kk-KZ"/>
        </w:rPr>
        <w:t xml:space="preserve">а, физика, химия, биология, ағылшын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тілі пәндерінен типтік оқу бағдарламасы бойынша жазбашажәне ауызша бақылау жұмыстары қарастырылған, сонымен қоса дәптер тексеру. (31.12. 2015ж. №1193 ҚР үкіметінің жарлығы)</w:t>
      </w:r>
    </w:p>
    <w:p w:rsidR="00C457F8" w:rsidRPr="00EA347E" w:rsidRDefault="00BC4D65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жұмыстары және сынақтар </w:t>
      </w:r>
      <w:r w:rsidR="00D45EC5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және дене шынықтыру пәнінен емтихан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модуль бойынша оқыған кездегі бюджеттік сағат санынан өткізіледі, емтихан </w:t>
      </w:r>
      <w:r w:rsidR="00C457F8" w:rsidRPr="00EA347E">
        <w:rPr>
          <w:rFonts w:ascii="Times New Roman" w:hAnsi="Times New Roman" w:cs="Times New Roman"/>
          <w:sz w:val="28"/>
          <w:szCs w:val="28"/>
          <w:lang w:val="kk-KZ"/>
        </w:rPr>
        <w:t>пән аралық атестаттауға берілген сағат санынан өткізіледі.</w:t>
      </w:r>
    </w:p>
    <w:p w:rsidR="00D45EC5" w:rsidRPr="00EA347E" w:rsidRDefault="00BC4D65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D45EC5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Кәсіптік модульде оқу сағат санының көлемі </w:t>
      </w:r>
      <w:r w:rsidR="00AF4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78E">
        <w:rPr>
          <w:rFonts w:ascii="Times New Roman" w:hAnsi="Times New Roman" w:cs="Times New Roman"/>
          <w:sz w:val="28"/>
          <w:szCs w:val="28"/>
          <w:lang w:val="kk-KZ"/>
        </w:rPr>
        <w:t>1201072 «</w:t>
      </w:r>
      <w:r w:rsidR="0058478E" w:rsidRPr="0058478E">
        <w:rPr>
          <w:rFonts w:ascii="Times New Roman" w:hAnsi="Times New Roman" w:cs="Times New Roman"/>
          <w:sz w:val="28"/>
          <w:szCs w:val="28"/>
          <w:lang w:val="kk-KZ"/>
        </w:rPr>
        <w:t xml:space="preserve"> Автокөлікті жөндеу слесарі</w:t>
      </w:r>
      <w:r w:rsidR="00D45EC5" w:rsidRPr="00EA347E">
        <w:rPr>
          <w:rFonts w:ascii="Times New Roman" w:hAnsi="Times New Roman" w:cs="Times New Roman"/>
          <w:sz w:val="28"/>
          <w:szCs w:val="28"/>
          <w:lang w:val="kk-KZ"/>
        </w:rPr>
        <w:t>» мамандығы</w:t>
      </w:r>
      <w:r w:rsidR="0058478E">
        <w:rPr>
          <w:rFonts w:ascii="Times New Roman" w:hAnsi="Times New Roman" w:cs="Times New Roman"/>
          <w:sz w:val="28"/>
          <w:szCs w:val="28"/>
          <w:lang w:val="kk-KZ"/>
        </w:rPr>
        <w:t xml:space="preserve"> бойынша -1004</w:t>
      </w:r>
      <w:r w:rsidR="00D45EC5"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45EC5"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ағатты, </w:t>
      </w:r>
      <w:r w:rsidR="0058478E">
        <w:rPr>
          <w:rFonts w:ascii="Times New Roman" w:hAnsi="Times New Roman" w:cs="Times New Roman"/>
          <w:sz w:val="28"/>
          <w:szCs w:val="28"/>
          <w:lang w:val="kk-KZ" w:eastAsia="ru-RU"/>
        </w:rPr>
        <w:t>оның 344 сағаты теориялық оқу, 264</w:t>
      </w:r>
      <w:r w:rsidR="004C50C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A73FC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сағ</w:t>
      </w:r>
      <w:r w:rsidR="0058478E">
        <w:rPr>
          <w:rFonts w:ascii="Times New Roman" w:hAnsi="Times New Roman" w:cs="Times New Roman"/>
          <w:sz w:val="28"/>
          <w:szCs w:val="28"/>
          <w:lang w:val="kk-KZ" w:eastAsia="ru-RU"/>
        </w:rPr>
        <w:t>аты лаборатория-тәжірибелік, 396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сағаты өндірістік оқу мен</w:t>
      </w:r>
      <w:r w:rsidR="00FA73FC"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кәсіптік практика</w:t>
      </w:r>
      <w:r w:rsidR="00FA73FC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FA73FC" w:rsidRPr="00EA347E" w:rsidRDefault="00FA73FC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Кәсіптік модульде оқу сағат санының көлемі</w:t>
      </w:r>
      <w:r w:rsidR="00983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16AE">
        <w:rPr>
          <w:rFonts w:ascii="Times New Roman" w:hAnsi="Times New Roman" w:cs="Times New Roman"/>
          <w:sz w:val="28"/>
          <w:szCs w:val="28"/>
          <w:lang w:val="kk-KZ"/>
        </w:rPr>
        <w:t>1201092 «</w:t>
      </w:r>
      <w:r w:rsidR="000C16AE" w:rsidRPr="000C16AE">
        <w:rPr>
          <w:rFonts w:ascii="Times New Roman" w:hAnsi="Times New Roman" w:cs="Times New Roman"/>
          <w:sz w:val="28"/>
          <w:szCs w:val="28"/>
          <w:lang w:val="kk-KZ"/>
        </w:rPr>
        <w:t>Көліктерді жөндеу шебері</w:t>
      </w:r>
      <w:r w:rsidR="000C16AE">
        <w:rPr>
          <w:rFonts w:ascii="Times New Roman" w:hAnsi="Times New Roman" w:cs="Times New Roman"/>
          <w:sz w:val="28"/>
          <w:szCs w:val="28"/>
          <w:lang w:val="kk-KZ"/>
        </w:rPr>
        <w:t>» мамандығы бойынша -1252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C50C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ағатты, оның </w:t>
      </w:r>
      <w:r w:rsidR="000C16AE">
        <w:rPr>
          <w:rFonts w:ascii="Times New Roman" w:hAnsi="Times New Roman" w:cs="Times New Roman"/>
          <w:sz w:val="28"/>
          <w:szCs w:val="28"/>
          <w:lang w:val="kk-KZ" w:eastAsia="ru-RU"/>
        </w:rPr>
        <w:t>424 сағаты теориялық оқу, 216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</w:t>
      </w:r>
      <w:r w:rsidR="000C16AE">
        <w:rPr>
          <w:rFonts w:ascii="Times New Roman" w:hAnsi="Times New Roman" w:cs="Times New Roman"/>
          <w:sz w:val="28"/>
          <w:szCs w:val="28"/>
          <w:lang w:val="kk-KZ" w:eastAsia="ru-RU"/>
        </w:rPr>
        <w:t>аты лаборатория-тәжірибелік, 612</w:t>
      </w: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сағаты</w:t>
      </w:r>
      <w:r w:rsidR="00B3227A" w:rsidRPr="00EA34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өндір</w:t>
      </w:r>
      <w:r w:rsidR="009834C0">
        <w:rPr>
          <w:rFonts w:ascii="Times New Roman" w:hAnsi="Times New Roman" w:cs="Times New Roman"/>
          <w:sz w:val="28"/>
          <w:szCs w:val="28"/>
          <w:lang w:val="kk-KZ" w:eastAsia="ru-RU"/>
        </w:rPr>
        <w:t>істік оқу мен кәсіптік практика</w:t>
      </w:r>
      <w:r w:rsidR="00B3227A" w:rsidRPr="00EA347E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FA73FC" w:rsidRPr="00EA347E" w:rsidRDefault="00B3227A" w:rsidP="00770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Кәсіптік модуль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1201072 « Автокөлікті жөндеу слесарі»</w:t>
      </w: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16AE" w:rsidRDefault="006255DA" w:rsidP="00983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B3227A" w:rsidRPr="00EA3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М-01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Сызуларды   орындау, оқу және мамандық бағдары бойынша рәсімдеу</w:t>
      </w:r>
    </w:p>
    <w:p w:rsidR="00DB05C9" w:rsidRDefault="00F53095" w:rsidP="0098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834C0">
        <w:rPr>
          <w:rFonts w:ascii="Times New Roman" w:hAnsi="Times New Roman" w:cs="Times New Roman"/>
          <w:sz w:val="28"/>
          <w:szCs w:val="28"/>
          <w:lang w:val="kk-KZ"/>
        </w:rPr>
        <w:t>Сызу</w:t>
      </w:r>
    </w:p>
    <w:p w:rsidR="00F53095" w:rsidRPr="00EA347E" w:rsidRDefault="00F53095" w:rsidP="00770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КМ-02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Автокөлік саласында қолданылатын металдарды, олардың қорытпаларын, материалдарды қолдану</w:t>
      </w:r>
    </w:p>
    <w:p w:rsidR="0053299F" w:rsidRPr="00EA347E" w:rsidRDefault="00955C38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16AE" w:rsidRPr="000C16AE">
        <w:rPr>
          <w:rFonts w:ascii="Times New Roman" w:hAnsi="Times New Roman" w:cs="Times New Roman"/>
          <w:sz w:val="28"/>
          <w:szCs w:val="28"/>
          <w:lang w:val="kk-KZ"/>
        </w:rPr>
        <w:t>Металдардың технология</w:t>
      </w:r>
    </w:p>
    <w:p w:rsidR="0053299F" w:rsidRPr="00EA347E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КМ-03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Еңбекті және қоршаған ортаны қорғау құралдары мен әдістерін қолдану</w:t>
      </w:r>
    </w:p>
    <w:p w:rsidR="0053299F" w:rsidRPr="00EA347E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16AE" w:rsidRPr="000C16AE">
        <w:rPr>
          <w:rFonts w:ascii="Times New Roman" w:hAnsi="Times New Roman" w:cs="Times New Roman"/>
          <w:sz w:val="28"/>
          <w:szCs w:val="28"/>
          <w:lang w:val="kk-KZ"/>
        </w:rPr>
        <w:t>Еңбекті және қоршаған ортаны қорғау</w:t>
      </w:r>
    </w:p>
    <w:p w:rsidR="0053299F" w:rsidRPr="00EA347E" w:rsidRDefault="0053299F" w:rsidP="00DB0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16AE">
        <w:rPr>
          <w:rFonts w:ascii="Times New Roman" w:hAnsi="Times New Roman" w:cs="Times New Roman"/>
          <w:sz w:val="28"/>
          <w:szCs w:val="28"/>
          <w:lang w:val="kk-KZ"/>
        </w:rPr>
        <w:t>Оқу-т</w:t>
      </w:r>
      <w:r w:rsidR="005A3883" w:rsidRPr="005A3883">
        <w:rPr>
          <w:rFonts w:ascii="Times New Roman" w:hAnsi="Times New Roman" w:cs="Times New Roman"/>
          <w:sz w:val="28"/>
          <w:szCs w:val="28"/>
          <w:lang w:val="kk-KZ"/>
        </w:rPr>
        <w:t>аныстыру тәжіибесі</w:t>
      </w:r>
    </w:p>
    <w:p w:rsidR="00DB05C9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КМ-04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Кәсіби қызметте есептеуіш техникалық құралдарды қолдану</w:t>
      </w:r>
    </w:p>
    <w:p w:rsidR="002A5BAB" w:rsidRDefault="0053299F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B0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16AE" w:rsidRPr="000C16AE">
        <w:rPr>
          <w:rFonts w:ascii="Times New Roman" w:hAnsi="Times New Roman" w:cs="Times New Roman"/>
          <w:sz w:val="28"/>
          <w:szCs w:val="28"/>
          <w:lang w:val="kk-KZ"/>
        </w:rPr>
        <w:t>Қолданбалы математика</w:t>
      </w:r>
    </w:p>
    <w:p w:rsidR="0053299F" w:rsidRPr="002A5BAB" w:rsidRDefault="002A5BAB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BAB">
        <w:rPr>
          <w:rFonts w:ascii="Times New Roman" w:hAnsi="Times New Roman" w:cs="Times New Roman"/>
          <w:b/>
          <w:sz w:val="28"/>
          <w:szCs w:val="28"/>
          <w:lang w:val="kk-KZ"/>
        </w:rPr>
        <w:t>КМ-</w:t>
      </w:r>
      <w:r w:rsidR="005A3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05 </w:t>
      </w:r>
      <w:r w:rsidR="000C16AE" w:rsidRPr="000C16AE">
        <w:rPr>
          <w:rFonts w:ascii="Times New Roman" w:hAnsi="Times New Roman" w:cs="Times New Roman"/>
          <w:b/>
          <w:sz w:val="28"/>
          <w:szCs w:val="28"/>
          <w:lang w:val="kk-KZ"/>
        </w:rPr>
        <w:t>Автокөлік агрегаттары мен тораптарының құрылысы және құрылыстық ерекшеліктері</w:t>
      </w:r>
    </w:p>
    <w:p w:rsidR="00965557" w:rsidRDefault="00965557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A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0C16AE" w:rsidRPr="000C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Автокөлік құрылымы</w:t>
      </w:r>
    </w:p>
    <w:p w:rsidR="002A5BAB" w:rsidRPr="00EA347E" w:rsidRDefault="002A5BA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A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2A5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оқыту</w:t>
      </w:r>
    </w:p>
    <w:p w:rsidR="005A3883" w:rsidRDefault="00A37BB4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КМ-06  </w:t>
      </w:r>
      <w:r w:rsidR="000C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</w:t>
      </w:r>
      <w:r w:rsidR="000C16AE" w:rsidRPr="000C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втокөліктерге бастапқы диагностика, техникалық қызмет көрсету және жөндеу жүргізу</w:t>
      </w:r>
    </w:p>
    <w:p w:rsidR="00965557" w:rsidRDefault="005A3883" w:rsidP="005A3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0E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0E1B97" w:rsidRPr="000E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Автокөлікке техникалық қызмет көрсету және жөндеу</w:t>
      </w:r>
    </w:p>
    <w:p w:rsidR="005A3883" w:rsidRPr="005A3883" w:rsidRDefault="005A3883" w:rsidP="005A3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5A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2A5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оқыту</w:t>
      </w:r>
    </w:p>
    <w:p w:rsidR="00965557" w:rsidRPr="00EA347E" w:rsidRDefault="00A37BB4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КМ-07</w:t>
      </w:r>
      <w:r w:rsidR="00965557" w:rsidRPr="00EA3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E1B97" w:rsidRPr="000E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Слесардің автокөлікті жөндеу бойынша жұмыстың негізгі түрлерін орындау</w:t>
      </w:r>
    </w:p>
    <w:p w:rsidR="00126A7B" w:rsidRDefault="00126A7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0E1B97" w:rsidRPr="000E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 біліктілігін алуға кәсіби практика</w:t>
      </w:r>
    </w:p>
    <w:p w:rsidR="003A3055" w:rsidRDefault="003A3055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A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БҰАМ </w:t>
      </w:r>
      <w:r w:rsidR="00AB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01 </w:t>
      </w:r>
      <w:r w:rsidRPr="003A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 беру ұйымдары анықтайтын модульдер</w:t>
      </w:r>
    </w:p>
    <w:p w:rsidR="000E1B97" w:rsidRDefault="003335A5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33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Пайдалану және сервистік жабдықтарды қолдану</w:t>
      </w:r>
    </w:p>
    <w:p w:rsidR="003335A5" w:rsidRDefault="003335A5" w:rsidP="003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333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Автомобильдердің пайдалану қасиеттері</w:t>
      </w:r>
    </w:p>
    <w:p w:rsidR="000E1B97" w:rsidRPr="003335A5" w:rsidRDefault="003335A5" w:rsidP="003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333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Сервистік қызмет</w:t>
      </w:r>
    </w:p>
    <w:p w:rsidR="00A37BB4" w:rsidRPr="00AB3BE3" w:rsidRDefault="00A40BC5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Кәсіптік модуль мазмұны </w:t>
      </w:r>
      <w:r w:rsidR="000E1B97" w:rsidRPr="000E1B97">
        <w:rPr>
          <w:rFonts w:ascii="Times New Roman" w:hAnsi="Times New Roman" w:cs="Times New Roman"/>
          <w:sz w:val="28"/>
          <w:szCs w:val="28"/>
          <w:lang w:val="kk-KZ"/>
        </w:rPr>
        <w:t>1201092 - Көліктерді жөндеу шебері</w:t>
      </w:r>
      <w:r w:rsidR="00AB3B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E1B97" w:rsidRDefault="000E1B97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КМ-08</w:t>
      </w:r>
      <w:r w:rsidRPr="000E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Жұмысты орындау кезінде электротехника және электроника қағидаттарын қолдану</w:t>
      </w:r>
    </w:p>
    <w:p w:rsidR="000E1B97" w:rsidRPr="000E1B97" w:rsidRDefault="000E1B97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0E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-Электроника негіздерімен электротехника</w:t>
      </w:r>
    </w:p>
    <w:p w:rsidR="00DF759C" w:rsidRPr="00EA347E" w:rsidRDefault="00155E6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КМ-09 </w:t>
      </w:r>
      <w:r w:rsidR="00DF759C" w:rsidRPr="00EA3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E1B97" w:rsidRPr="000E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Механикалық қозғалыстың жалпы заңын қолдану</w:t>
      </w:r>
    </w:p>
    <w:p w:rsidR="00155E6B" w:rsidRDefault="00C4120D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-</w:t>
      </w:r>
      <w:r w:rsidR="00155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0E1B97" w:rsidRPr="000E1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Техникалық механика негіздері</w:t>
      </w:r>
    </w:p>
    <w:p w:rsidR="00C4120D" w:rsidRPr="00AB3BE3" w:rsidRDefault="00155E6B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КМ-10</w:t>
      </w:r>
      <w:r w:rsidR="00C4120D" w:rsidRPr="00EA3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E1B97" w:rsidRPr="000E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Нормативтік - техникалық құжаттаманы қолдану және бекітілген стандарттарға сәйкес жұмысты орындау</w:t>
      </w:r>
    </w:p>
    <w:p w:rsidR="00AB3BE3" w:rsidRPr="005A3883" w:rsidRDefault="00C4120D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- </w:t>
      </w:r>
      <w:r w:rsidR="008F0A68"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Стандарттау және метрология негіздері</w:t>
      </w:r>
    </w:p>
    <w:p w:rsidR="00AB3BE3" w:rsidRDefault="00AB3BE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B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8F0A68" w:rsidRP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Автокөліктердің бөлшектерін, тораптарын жүйелерін және механизмдерін қалпына келтіру және жөндеу</w:t>
      </w:r>
    </w:p>
    <w:p w:rsidR="00AB3BE3" w:rsidRDefault="00AB3BE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8F0A68"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Автокөлікті жөндеу</w:t>
      </w:r>
    </w:p>
    <w:p w:rsidR="00AB3BE3" w:rsidRDefault="00AB3BE3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5A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2A5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оқыту</w:t>
      </w:r>
    </w:p>
    <w:p w:rsidR="00AB3BE3" w:rsidRPr="00AB3BE3" w:rsidRDefault="00AB3BE3" w:rsidP="00AB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B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КМ-12 </w:t>
      </w:r>
      <w:r w:rsidR="008F0A68" w:rsidRP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Автокөліктің электрондық жабдықтарына диагностика және жөндеу жүргізу</w:t>
      </w:r>
    </w:p>
    <w:p w:rsidR="009F36AB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</w:t>
      </w:r>
      <w:r w:rsid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8F0A68"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Электрондық жабдық негіздерімен автокөліктерді электрлік жабдықтау</w:t>
      </w:r>
    </w:p>
    <w:p w:rsidR="008F0A68" w:rsidRDefault="008F0A68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- </w:t>
      </w:r>
      <w:r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Диагностикалаудың құралдары мен технологиялары</w:t>
      </w:r>
    </w:p>
    <w:p w:rsidR="008F0A68" w:rsidRDefault="008F0A68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8F0A68">
        <w:t xml:space="preserve"> </w:t>
      </w:r>
      <w:r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оқыту</w:t>
      </w:r>
    </w:p>
    <w:p w:rsidR="009F36AB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КМ-13</w:t>
      </w:r>
      <w:r w:rsid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8F0A68" w:rsidRP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Жол қауіпсіздігі қозғалысын қамтамасыз ету</w:t>
      </w:r>
    </w:p>
    <w:p w:rsidR="009F36AB" w:rsidRDefault="009F36AB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F3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8F0A68" w:rsidRPr="003335A5">
        <w:rPr>
          <w:lang w:val="kk-KZ"/>
        </w:rPr>
        <w:t xml:space="preserve"> </w:t>
      </w:r>
      <w:r w:rsidR="008F0A68"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Жол қозғалысы қағидалары және қауіпсіздігі</w:t>
      </w:r>
    </w:p>
    <w:p w:rsidR="008F0A68" w:rsidRDefault="008F0A68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Pr="008F0A68">
        <w:rPr>
          <w:lang w:val="kk-KZ"/>
        </w:rPr>
        <w:t xml:space="preserve"> </w:t>
      </w:r>
      <w:r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оқыту</w:t>
      </w:r>
    </w:p>
    <w:p w:rsidR="008F0A68" w:rsidRDefault="008F0A68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КМ-14</w:t>
      </w:r>
      <w:r w:rsidRPr="008F0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Көліктерді жөндеу шеберінің жұмыстың негізгі түрлерін орындауы</w:t>
      </w:r>
    </w:p>
    <w:p w:rsidR="008F0A68" w:rsidRPr="008F0A68" w:rsidRDefault="008F0A68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</w:t>
      </w:r>
      <w:r w:rsidRPr="003335A5">
        <w:rPr>
          <w:lang w:val="kk-KZ"/>
        </w:rPr>
        <w:t xml:space="preserve"> </w:t>
      </w:r>
      <w:r w:rsidRPr="008F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 біліктілігін алуға кәсіби практика</w:t>
      </w:r>
    </w:p>
    <w:p w:rsidR="00A40BC5" w:rsidRDefault="00A40BC5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A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БҰАМ Білім беру ұйымдары анықтайтын модульдер</w:t>
      </w:r>
    </w:p>
    <w:p w:rsidR="00A40BC5" w:rsidRDefault="00A40BC5" w:rsidP="00A4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БҰАМ  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3335A5" w:rsidRPr="003335A5">
        <w:rPr>
          <w:rFonts w:ascii="Times New Roman" w:hAnsi="Times New Roman" w:cs="Times New Roman"/>
          <w:sz w:val="28"/>
          <w:szCs w:val="28"/>
          <w:lang w:val="kk-KZ"/>
        </w:rPr>
        <w:t>Автомобильді жөндеу құралдары мен әдістерін қолдану</w:t>
      </w:r>
    </w:p>
    <w:p w:rsidR="003335A5" w:rsidRPr="00A40BC5" w:rsidRDefault="003335A5" w:rsidP="00A4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335A5">
        <w:rPr>
          <w:rFonts w:ascii="Times New Roman" w:hAnsi="Times New Roman" w:cs="Times New Roman"/>
          <w:sz w:val="28"/>
          <w:szCs w:val="28"/>
          <w:lang w:val="kk-KZ"/>
        </w:rPr>
        <w:t>Машина бөлшектері және құрастыру негіздері</w:t>
      </w:r>
    </w:p>
    <w:p w:rsidR="009F36AB" w:rsidRDefault="003335A5" w:rsidP="008C0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335A5">
        <w:rPr>
          <w:rFonts w:ascii="Times New Roman" w:hAnsi="Times New Roman" w:cs="Times New Roman"/>
          <w:sz w:val="28"/>
          <w:szCs w:val="28"/>
          <w:lang w:val="kk-KZ"/>
        </w:rPr>
        <w:t>Қосымша жабдықты орнату</w:t>
      </w:r>
      <w:r w:rsidR="0083034B">
        <w:rPr>
          <w:rFonts w:ascii="Times New Roman" w:hAnsi="Times New Roman" w:cs="Times New Roman"/>
          <w:sz w:val="28"/>
          <w:szCs w:val="28"/>
          <w:lang w:val="kk-KZ"/>
        </w:rPr>
        <w:t>ы</w:t>
      </w:r>
      <w:bookmarkStart w:id="0" w:name="_GoBack"/>
      <w:bookmarkEnd w:id="0"/>
    </w:p>
    <w:p w:rsidR="00AC0455" w:rsidRPr="00EA347E" w:rsidRDefault="009F36AB" w:rsidP="008C0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</w:t>
      </w:r>
      <w:r w:rsidR="008C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</w:t>
      </w:r>
      <w:r w:rsidR="00AC0455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Білім беру ұйымдары анықтайтын модульдердегі пәндер </w:t>
      </w:r>
      <w:r w:rsidR="008D591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жұмыспен қамтамас ету мекелердің ұсынысын ескере отырып анықталған.</w:t>
      </w:r>
    </w:p>
    <w:p w:rsidR="008D591B" w:rsidRPr="00EA347E" w:rsidRDefault="0081753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 </w:t>
      </w:r>
      <w:r w:rsidR="008D591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Оқу жүйесі тео</w:t>
      </w:r>
      <w:r w:rsidR="00152483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риялық оқу, өндірістік оқу –өндірістік шебердің жетекшілік етуімен оқу-өндірістік шеберханаларда және жұмыспен қамтамассыз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152483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ету мекемелерінде мамандығына байланысты арнайы шарт негізінде мамандық құзыреттілігін негізге ала отырып өткізіледі.</w:t>
      </w:r>
    </w:p>
    <w:p w:rsidR="00152483" w:rsidRPr="00EA347E" w:rsidRDefault="0081753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</w:t>
      </w:r>
      <w:r w:rsidR="0009277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Лаборотория-тәжірибелік оқыту кәсіби модульдегі әр мамандыққа байланысты өтіледі.</w:t>
      </w:r>
    </w:p>
    <w:p w:rsidR="0009277D" w:rsidRPr="00EA347E" w:rsidRDefault="0081753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</w:t>
      </w:r>
      <w:r w:rsidR="0009277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Өндірістік оқу және кәсіптік практика да</w:t>
      </w:r>
      <w:r w:rsidR="004E243E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09277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кәсіби модульдегі</w:t>
      </w:r>
      <w:r w:rsidR="004E243E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әр мамандық бойынша оқытылады.</w:t>
      </w:r>
    </w:p>
    <w:p w:rsidR="00831236" w:rsidRDefault="004E243E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Оқу жұмыс бағдарламасында оқушылардың білім сапасын анықтау үшін пән аралық және қорытынды аттестаттау өткізіледі.</w:t>
      </w:r>
    </w:p>
    <w:p w:rsidR="00B401DB" w:rsidRPr="00EA347E" w:rsidRDefault="00831236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</w:t>
      </w:r>
      <w:r w:rsidR="004E243E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Пән аралық аттестаттау барлық модульде қарастырылған.  Олар емтихан, сынақ, бақылау жұмысы түрінде өткізіледі.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31236">
        <w:rPr>
          <w:rFonts w:ascii="Times New Roman" w:hAnsi="Times New Roman" w:cs="Times New Roman"/>
          <w:sz w:val="28"/>
          <w:szCs w:val="28"/>
          <w:lang w:val="kk-KZ"/>
        </w:rPr>
        <w:t xml:space="preserve">1201072 « Автокөлікті жөндеу слесарі» </w:t>
      </w:r>
      <w:r w:rsidR="004E243E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мамандығы бойынша </w:t>
      </w:r>
      <w:r w:rsidR="003F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емтихан 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семестрде КМ-02</w:t>
      </w:r>
      <w:r w:rsidR="00B401D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модульі</w:t>
      </w:r>
      <w:r w:rsidR="00817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3 семестрде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КМ-05,</w:t>
      </w:r>
      <w:r w:rsidRPr="00831236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4 семестрде КМ-06. </w:t>
      </w:r>
      <w:r w:rsidRPr="00831236">
        <w:rPr>
          <w:rFonts w:ascii="Times New Roman" w:hAnsi="Times New Roman" w:cs="Times New Roman"/>
          <w:sz w:val="28"/>
          <w:szCs w:val="28"/>
          <w:lang w:val="kk-KZ"/>
        </w:rPr>
        <w:t xml:space="preserve">1201092 «Көліктерді жөндеу шебері» </w:t>
      </w:r>
      <w:r w:rsidR="00B401D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мам</w:t>
      </w:r>
      <w:r w:rsidR="00817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андығы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бойынша 5 семестрде КМ-11 және КМ-12</w:t>
      </w:r>
      <w:r w:rsidR="00B401D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ульіне кіретін пәндер бойынша, е</w:t>
      </w:r>
      <w:r w:rsidR="00B401D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мтихан болмайтын барлық пәндерден сынақ дифференциалдық түрде өтеді.</w:t>
      </w:r>
    </w:p>
    <w:p w:rsidR="00B401DB" w:rsidRPr="00EA347E" w:rsidRDefault="00817533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</w:t>
      </w:r>
      <w:r w:rsidR="00C5135A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Модульдік оқыту бағдарламасыдағы  пән аралық аттестаттаудың қорытындысы бойынша студентке кәсіптік квалификация деңгейі беріледі.</w:t>
      </w:r>
    </w:p>
    <w:p w:rsidR="00C5135A" w:rsidRDefault="004D751F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</w:t>
      </w:r>
      <w:r w:rsidR="00C5135A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Қорытынды аттестаттау оқу мекемесінде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біліктілік емтиханы </w:t>
      </w:r>
      <w:r w:rsidR="00C5135A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оны қорғау түрінде өтеді.</w:t>
      </w:r>
    </w:p>
    <w:p w:rsidR="0031450C" w:rsidRPr="0031450C" w:rsidRDefault="0031450C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31450C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білім алушыларды қорытынды аттестаттау әрбір біліктілік бойынша толық оқу курсының қорытындысы бойынша білім беру бағдарламаларын меңгеру деңгейін анықтау мақсатында арнайы пәндер бойынша кешенді емтихан тапсыру нысанында өткізіледі.</w:t>
      </w:r>
    </w:p>
    <w:p w:rsidR="00C5135A" w:rsidRPr="00EA347E" w:rsidRDefault="0031450C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</w:t>
      </w:r>
      <w:r w:rsidR="00C5135A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Бірінші мамандықты алу үшін қорытынды аттестаттауға </w:t>
      </w:r>
      <w:r w:rsidR="00EF1F6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36 сағат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оқу сағат көлемінен беріледі.</w:t>
      </w:r>
    </w:p>
    <w:p w:rsidR="00EF1F6B" w:rsidRPr="00EA347E" w:rsidRDefault="004D751F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</w:t>
      </w:r>
      <w:r w:rsidR="00EF1F6B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Консультация мен факультативтік сабақтар студенттердің жеке </w:t>
      </w:r>
      <w:r w:rsidR="00AC766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қабілеттіліктерін арттыру үшін берілген.</w:t>
      </w:r>
    </w:p>
    <w:p w:rsidR="00AC766D" w:rsidRPr="00EA347E" w:rsidRDefault="004D751F" w:rsidP="0077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</w:t>
      </w:r>
      <w:r w:rsidR="00AC766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Барлық  оқу кезеңінде</w:t>
      </w:r>
      <w:r w:rsidR="008D26D1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терең білім алу мақсатымен </w:t>
      </w:r>
      <w:r w:rsidR="00AC766D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8D26D1" w:rsidRPr="00E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аптасына 4 сағат факультативтік курс қарастырылған.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«Өзін-өзі тану» пәні ТжКБ Депортаментінің 14.07.2010ж. №11-4/1655 «01.09.2010ж. бастап «Өзін-өзі тану» пәнін енгізу жөнінде» </w:t>
      </w:r>
      <w:r w:rsidR="004D751F"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68 сағат көлемінде факультативтік сабақ</w:t>
      </w:r>
      <w:r w:rsidR="004D751F" w:rsidRPr="004D751F">
        <w:rPr>
          <w:lang w:val="kk-KZ"/>
        </w:rPr>
        <w:t xml:space="preserve"> </w:t>
      </w:r>
      <w:r w:rsidR="004D751F">
        <w:rPr>
          <w:lang w:val="kk-KZ"/>
        </w:rPr>
        <w:t xml:space="preserve"> </w:t>
      </w:r>
      <w:r w:rsidR="004D751F" w:rsidRPr="004D751F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4D751F">
        <w:rPr>
          <w:rFonts w:ascii="Times New Roman" w:hAnsi="Times New Roman" w:cs="Times New Roman"/>
          <w:sz w:val="28"/>
          <w:szCs w:val="28"/>
          <w:lang w:val="kk-KZ"/>
        </w:rPr>
        <w:t>деңгейі және</w:t>
      </w:r>
      <w:r w:rsidR="004D751F" w:rsidRPr="004D751F">
        <w:rPr>
          <w:rFonts w:ascii="Times New Roman" w:hAnsi="Times New Roman" w:cs="Times New Roman"/>
          <w:sz w:val="28"/>
          <w:szCs w:val="28"/>
          <w:lang w:val="kk-KZ"/>
        </w:rPr>
        <w:t xml:space="preserve"> орта буын маманы үшін 36 сағат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есебінде енгізілген. </w:t>
      </w:r>
    </w:p>
    <w:p w:rsidR="008D26D1" w:rsidRPr="00EA347E" w:rsidRDefault="003A3055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«Менің денсаулығым», «Кә</w:t>
      </w:r>
      <w:r w:rsidR="008D26D1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негіздері», «IT – ақпараттық технология», факультативтік пәндері ТжКБ Депортаментінің 15.07.2016ж. №</w:t>
      </w:r>
      <w:r>
        <w:rPr>
          <w:rFonts w:ascii="Times New Roman" w:hAnsi="Times New Roman" w:cs="Times New Roman"/>
          <w:sz w:val="28"/>
          <w:szCs w:val="28"/>
          <w:lang w:val="kk-KZ"/>
        </w:rPr>
        <w:t>13-2/33 «Менің денсаулығым», «Кә</w:t>
      </w:r>
      <w:r w:rsidR="008D26D1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негіздері», «IT – ақпараттық технология» хаты және Қарағанды облысы білім басқармасының 05.07.2016ж. №5-5/3979 бұйрығы негізінде енгізілді.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қосымша пән «Спорттық сек</w:t>
      </w:r>
      <w:r w:rsidR="00961865">
        <w:rPr>
          <w:rFonts w:ascii="Times New Roman" w:hAnsi="Times New Roman" w:cs="Times New Roman"/>
          <w:sz w:val="28"/>
          <w:szCs w:val="28"/>
          <w:lang w:val="kk-KZ"/>
        </w:rPr>
        <w:t xml:space="preserve">циялар (Менің денсаулығым)» - </w:t>
      </w:r>
      <w:r w:rsidR="00476C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186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сағат,</w:t>
      </w:r>
      <w:r w:rsidR="003A3055" w:rsidRPr="003A3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 xml:space="preserve"> «Кә</w:t>
      </w:r>
      <w:r w:rsidR="003A3055" w:rsidRPr="00EA347E">
        <w:rPr>
          <w:rFonts w:ascii="Times New Roman" w:hAnsi="Times New Roman" w:cs="Times New Roman"/>
          <w:sz w:val="28"/>
          <w:szCs w:val="28"/>
          <w:lang w:val="kk-KZ"/>
        </w:rPr>
        <w:t>сіпкерлік қызмет негіздері»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>- 51 сағат,</w:t>
      </w:r>
      <w:r w:rsidR="003A3055" w:rsidRPr="003A3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055" w:rsidRPr="00EA347E">
        <w:rPr>
          <w:rFonts w:ascii="Times New Roman" w:hAnsi="Times New Roman" w:cs="Times New Roman"/>
          <w:sz w:val="28"/>
          <w:szCs w:val="28"/>
          <w:lang w:val="kk-KZ"/>
        </w:rPr>
        <w:t>«IT – ақпа</w:t>
      </w:r>
      <w:r w:rsidR="003A3055">
        <w:rPr>
          <w:rFonts w:ascii="Times New Roman" w:hAnsi="Times New Roman" w:cs="Times New Roman"/>
          <w:sz w:val="28"/>
          <w:szCs w:val="28"/>
          <w:lang w:val="kk-KZ"/>
        </w:rPr>
        <w:t>раттық технология»-30 сағат</w:t>
      </w:r>
      <w:r w:rsidRPr="00EA34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«Дінтану» факультатив  пәні - 17 сағат;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Қосымша полиглот пәні - көп тілділікті дамыту үшін - 46 сағат;</w:t>
      </w:r>
    </w:p>
    <w:p w:rsidR="008D26D1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/>
        </w:rPr>
        <w:t>- «Жобалық қызметтің негіздері» факультатив  пәні  бойынша қосымша - 27 сағат.</w:t>
      </w:r>
    </w:p>
    <w:p w:rsidR="00C94195" w:rsidRPr="00EA347E" w:rsidRDefault="008D26D1" w:rsidP="00770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A347E">
        <w:rPr>
          <w:rFonts w:ascii="Times New Roman" w:hAnsi="Times New Roman" w:cs="Times New Roman"/>
          <w:sz w:val="28"/>
          <w:szCs w:val="28"/>
          <w:lang w:val="kk-KZ" w:eastAsia="ru-RU"/>
        </w:rPr>
        <w:t>Оқушылар үшін әр оқу жылына 100 сағат көлемінде консультация қарастырылған.</w:t>
      </w:r>
    </w:p>
    <w:sectPr w:rsidR="00C94195" w:rsidRPr="00EA347E" w:rsidSect="00ED13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8E"/>
    <w:multiLevelType w:val="hybridMultilevel"/>
    <w:tmpl w:val="A7F86B90"/>
    <w:lvl w:ilvl="0" w:tplc="7C2AD8FA">
      <w:start w:val="2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B7D6F80"/>
    <w:multiLevelType w:val="hybridMultilevel"/>
    <w:tmpl w:val="F1EC95AA"/>
    <w:lvl w:ilvl="0" w:tplc="4DE855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38D7"/>
    <w:multiLevelType w:val="hybridMultilevel"/>
    <w:tmpl w:val="F4E6A052"/>
    <w:lvl w:ilvl="0" w:tplc="B9660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4BB8"/>
    <w:multiLevelType w:val="hybridMultilevel"/>
    <w:tmpl w:val="22D0E00E"/>
    <w:lvl w:ilvl="0" w:tplc="38F2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0640"/>
    <w:multiLevelType w:val="hybridMultilevel"/>
    <w:tmpl w:val="D47C315A"/>
    <w:lvl w:ilvl="0" w:tplc="715A10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85"/>
    <w:rsid w:val="00015AD2"/>
    <w:rsid w:val="0002572E"/>
    <w:rsid w:val="000268A8"/>
    <w:rsid w:val="00080E46"/>
    <w:rsid w:val="0009277D"/>
    <w:rsid w:val="000A2B14"/>
    <w:rsid w:val="000C16AE"/>
    <w:rsid w:val="000E1B97"/>
    <w:rsid w:val="000E6EFB"/>
    <w:rsid w:val="00125D28"/>
    <w:rsid w:val="00126A7B"/>
    <w:rsid w:val="00131C25"/>
    <w:rsid w:val="00146393"/>
    <w:rsid w:val="00152483"/>
    <w:rsid w:val="00155E6B"/>
    <w:rsid w:val="001778ED"/>
    <w:rsid w:val="00183E93"/>
    <w:rsid w:val="00197F02"/>
    <w:rsid w:val="001A2B28"/>
    <w:rsid w:val="001B0377"/>
    <w:rsid w:val="001B130C"/>
    <w:rsid w:val="001F462B"/>
    <w:rsid w:val="00200B67"/>
    <w:rsid w:val="00240101"/>
    <w:rsid w:val="0024318F"/>
    <w:rsid w:val="00267D58"/>
    <w:rsid w:val="002A5BAB"/>
    <w:rsid w:val="002B0D14"/>
    <w:rsid w:val="002C1F49"/>
    <w:rsid w:val="002E751C"/>
    <w:rsid w:val="0030693F"/>
    <w:rsid w:val="0031450C"/>
    <w:rsid w:val="003335A5"/>
    <w:rsid w:val="003344FB"/>
    <w:rsid w:val="00350D80"/>
    <w:rsid w:val="00374256"/>
    <w:rsid w:val="0038472F"/>
    <w:rsid w:val="003A3055"/>
    <w:rsid w:val="003E0CEE"/>
    <w:rsid w:val="003F29A2"/>
    <w:rsid w:val="003F2BA4"/>
    <w:rsid w:val="003F6398"/>
    <w:rsid w:val="00476CC2"/>
    <w:rsid w:val="004A16C0"/>
    <w:rsid w:val="004C50C3"/>
    <w:rsid w:val="004D6515"/>
    <w:rsid w:val="004D751F"/>
    <w:rsid w:val="004E243E"/>
    <w:rsid w:val="004E396B"/>
    <w:rsid w:val="004E6AB8"/>
    <w:rsid w:val="004F6EA3"/>
    <w:rsid w:val="00500E1A"/>
    <w:rsid w:val="0053299F"/>
    <w:rsid w:val="0058116F"/>
    <w:rsid w:val="005821E0"/>
    <w:rsid w:val="005826D9"/>
    <w:rsid w:val="0058478E"/>
    <w:rsid w:val="00586221"/>
    <w:rsid w:val="005A3883"/>
    <w:rsid w:val="005B4710"/>
    <w:rsid w:val="005D4291"/>
    <w:rsid w:val="005E53E1"/>
    <w:rsid w:val="00605825"/>
    <w:rsid w:val="00607C54"/>
    <w:rsid w:val="006255DA"/>
    <w:rsid w:val="00651C1A"/>
    <w:rsid w:val="00665C8C"/>
    <w:rsid w:val="00685F92"/>
    <w:rsid w:val="006C6004"/>
    <w:rsid w:val="006D0DC0"/>
    <w:rsid w:val="007662F1"/>
    <w:rsid w:val="007703CB"/>
    <w:rsid w:val="007A3428"/>
    <w:rsid w:val="007E1F92"/>
    <w:rsid w:val="007E73F9"/>
    <w:rsid w:val="007F2CD5"/>
    <w:rsid w:val="00817533"/>
    <w:rsid w:val="0083034B"/>
    <w:rsid w:val="00831236"/>
    <w:rsid w:val="00887602"/>
    <w:rsid w:val="008B6C89"/>
    <w:rsid w:val="008C0DF7"/>
    <w:rsid w:val="008D26D1"/>
    <w:rsid w:val="008D591B"/>
    <w:rsid w:val="008D61C0"/>
    <w:rsid w:val="008F0A68"/>
    <w:rsid w:val="00903914"/>
    <w:rsid w:val="00931C29"/>
    <w:rsid w:val="00932F41"/>
    <w:rsid w:val="00935D20"/>
    <w:rsid w:val="00955C38"/>
    <w:rsid w:val="00961865"/>
    <w:rsid w:val="00965557"/>
    <w:rsid w:val="0097426D"/>
    <w:rsid w:val="009834C0"/>
    <w:rsid w:val="009A13E0"/>
    <w:rsid w:val="009B4CC6"/>
    <w:rsid w:val="009D25C0"/>
    <w:rsid w:val="009F36AB"/>
    <w:rsid w:val="00A37BB4"/>
    <w:rsid w:val="00A40BC5"/>
    <w:rsid w:val="00A56385"/>
    <w:rsid w:val="00A80A2D"/>
    <w:rsid w:val="00A83147"/>
    <w:rsid w:val="00A93BF8"/>
    <w:rsid w:val="00AA5A0D"/>
    <w:rsid w:val="00AB3BE3"/>
    <w:rsid w:val="00AB458E"/>
    <w:rsid w:val="00AC0455"/>
    <w:rsid w:val="00AC2F22"/>
    <w:rsid w:val="00AC766D"/>
    <w:rsid w:val="00AF4E12"/>
    <w:rsid w:val="00B14E2C"/>
    <w:rsid w:val="00B3227A"/>
    <w:rsid w:val="00B362BC"/>
    <w:rsid w:val="00B401DB"/>
    <w:rsid w:val="00B51A4F"/>
    <w:rsid w:val="00B701FD"/>
    <w:rsid w:val="00BC2DAA"/>
    <w:rsid w:val="00BC4D65"/>
    <w:rsid w:val="00C22851"/>
    <w:rsid w:val="00C33D09"/>
    <w:rsid w:val="00C4120D"/>
    <w:rsid w:val="00C457F8"/>
    <w:rsid w:val="00C5135A"/>
    <w:rsid w:val="00C75CB7"/>
    <w:rsid w:val="00C94195"/>
    <w:rsid w:val="00CA5BAF"/>
    <w:rsid w:val="00D25908"/>
    <w:rsid w:val="00D45EC5"/>
    <w:rsid w:val="00D50ABF"/>
    <w:rsid w:val="00D53B8B"/>
    <w:rsid w:val="00D621AA"/>
    <w:rsid w:val="00D62578"/>
    <w:rsid w:val="00D82B08"/>
    <w:rsid w:val="00DB05C9"/>
    <w:rsid w:val="00DB3EC9"/>
    <w:rsid w:val="00DB734E"/>
    <w:rsid w:val="00DC43AB"/>
    <w:rsid w:val="00DD5A8E"/>
    <w:rsid w:val="00DF759C"/>
    <w:rsid w:val="00E27B60"/>
    <w:rsid w:val="00E3551D"/>
    <w:rsid w:val="00E45131"/>
    <w:rsid w:val="00E81421"/>
    <w:rsid w:val="00E86805"/>
    <w:rsid w:val="00E97B6D"/>
    <w:rsid w:val="00EA347E"/>
    <w:rsid w:val="00EA5237"/>
    <w:rsid w:val="00EC0311"/>
    <w:rsid w:val="00ED13A8"/>
    <w:rsid w:val="00EE2674"/>
    <w:rsid w:val="00EF1F6B"/>
    <w:rsid w:val="00F03A7A"/>
    <w:rsid w:val="00F1382D"/>
    <w:rsid w:val="00F3080C"/>
    <w:rsid w:val="00F31B86"/>
    <w:rsid w:val="00F34875"/>
    <w:rsid w:val="00F53095"/>
    <w:rsid w:val="00F61120"/>
    <w:rsid w:val="00F75D77"/>
    <w:rsid w:val="00FA73FC"/>
    <w:rsid w:val="00FB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C0"/>
  </w:style>
  <w:style w:type="paragraph" w:styleId="3">
    <w:name w:val="heading 3"/>
    <w:basedOn w:val="a"/>
    <w:next w:val="a"/>
    <w:link w:val="30"/>
    <w:qFormat/>
    <w:rsid w:val="00D2590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08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customStyle="1" w:styleId="21">
    <w:name w:val="Основной текст с отступом 21"/>
    <w:basedOn w:val="a"/>
    <w:rsid w:val="00D25908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F611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590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08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customStyle="1" w:styleId="21">
    <w:name w:val="Основной текст с отступом 21"/>
    <w:basedOn w:val="a"/>
    <w:rsid w:val="00D25908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F611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5955-0116-44D7-8C31-5B6B44B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122</cp:revision>
  <cp:lastPrinted>2018-10-01T09:24:00Z</cp:lastPrinted>
  <dcterms:created xsi:type="dcterms:W3CDTF">2018-10-01T09:18:00Z</dcterms:created>
  <dcterms:modified xsi:type="dcterms:W3CDTF">2019-05-29T06:55:00Z</dcterms:modified>
</cp:coreProperties>
</file>